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163342CC56FB45828E2CFBAEEE97670D"/>
        </w:placeholder>
        <w:dataBinding w:prefixMappings="xmlns:ns0='http://schemas.microsoft.com/office/2006/metadata/properties' xmlns:ns1='http://www.w3.org/2001/XMLSchema-instance' xmlns:ns2='c1dca751-b4d0-4120-a115-991a9392fefd' " w:xpath="/ns0:properties[1]/documentManagement[1]/ns2:DocID[1]" w:storeItemID="{A9EDB3E8-BF8B-4779-8EBE-9FFAD421233D}"/>
        <w:text/>
      </w:sdtPr>
      <w:sdtEndPr/>
      <w:sdtContent>
        <w:p w:rsidR="001D6C6D" w:rsidRPr="00DA3A45" w:rsidRDefault="002064F1" w:rsidP="00412457">
          <w:pPr>
            <w:jc w:val="center"/>
            <w:rPr>
              <w:color w:val="FFFFFF" w:themeColor="background1"/>
              <w:sz w:val="2"/>
              <w:szCs w:val="2"/>
              <w:rtl/>
            </w:rPr>
          </w:pPr>
          <w:r>
            <w:rPr>
              <w:rFonts w:hint="cs"/>
              <w:color w:val="FFFFFF" w:themeColor="background1"/>
              <w:sz w:val="2"/>
              <w:szCs w:val="2"/>
              <w:rtl/>
            </w:rPr>
            <w:t>2015100802158</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D6C6D" w:rsidRPr="00DA3A45" w:rsidTr="00560DE7">
        <w:tc>
          <w:tcPr>
            <w:tcW w:w="1192" w:type="dxa"/>
            <w:shd w:val="clear" w:color="auto" w:fill="auto"/>
          </w:tcPr>
          <w:p w:rsidR="001D6C6D" w:rsidRPr="00560DE7" w:rsidRDefault="00560DE7" w:rsidP="00412457">
            <w:pPr>
              <w:spacing w:line="240" w:lineRule="auto"/>
              <w:rPr>
                <w:rtl/>
              </w:rPr>
            </w:pPr>
            <w:sdt>
              <w:sdtPr>
                <w:rPr>
                  <w:rFonts w:hint="cs"/>
                  <w:color w:val="808080"/>
                  <w:rtl/>
                </w:rPr>
                <w:id w:val="78207390"/>
                <w:placeholder>
                  <w:docPart w:val="AAEDB4C0D3F94F788C26238E85199A1F"/>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9EDB3E8-BF8B-4779-8EBE-9FFAD421233D}"/>
                <w:text/>
              </w:sdtPr>
              <w:sdtEndPr/>
              <w:sdtContent>
                <w:r w:rsidR="0038715B" w:rsidRPr="00560DE7">
                  <w:rPr>
                    <w:rFonts w:hint="cs"/>
                    <w:color w:val="808080"/>
                    <w:rtl/>
                    <w:lang w:bidi="he-IL"/>
                  </w:rPr>
                  <w:t>ירושלים</w:t>
                </w:r>
              </w:sdtContent>
            </w:sdt>
            <w:r w:rsidR="001D6C6D" w:rsidRPr="00560DE7">
              <w:rPr>
                <w:rFonts w:hint="cs"/>
                <w:rtl/>
              </w:rPr>
              <w:t>,</w:t>
            </w:r>
          </w:p>
        </w:tc>
        <w:tc>
          <w:tcPr>
            <w:tcW w:w="2093" w:type="dxa"/>
            <w:shd w:val="clear" w:color="auto" w:fill="auto"/>
          </w:tcPr>
          <w:p w:rsidR="003F5EA9" w:rsidRPr="00560DE7" w:rsidRDefault="00560DE7" w:rsidP="009F20B8">
            <w:pPr>
              <w:spacing w:line="240" w:lineRule="auto"/>
              <w:rPr>
                <w:rtl/>
                <w:lang w:bidi="he-IL"/>
              </w:rPr>
            </w:pPr>
            <w:r w:rsidRPr="00560DE7">
              <w:rPr>
                <w:rFonts w:hint="eastAsia"/>
                <w:rtl/>
                <w:lang w:bidi="he-IL"/>
              </w:rPr>
              <w:t>‏ה</w:t>
            </w:r>
            <w:r w:rsidRPr="00560DE7">
              <w:rPr>
                <w:rtl/>
                <w:lang w:bidi="he-IL"/>
              </w:rPr>
              <w:t>' שבט תשע"ח</w:t>
            </w:r>
          </w:p>
        </w:tc>
      </w:tr>
      <w:tr w:rsidR="001D6C6D" w:rsidRPr="00DA3A45" w:rsidTr="00560DE7">
        <w:tc>
          <w:tcPr>
            <w:tcW w:w="1192" w:type="dxa"/>
            <w:shd w:val="clear" w:color="auto" w:fill="auto"/>
          </w:tcPr>
          <w:p w:rsidR="001D6C6D" w:rsidRPr="00560DE7" w:rsidRDefault="001D6C6D" w:rsidP="00412457">
            <w:pPr>
              <w:spacing w:line="240" w:lineRule="auto"/>
              <w:rPr>
                <w:rtl/>
                <w:lang w:bidi="he-IL"/>
              </w:rPr>
            </w:pPr>
          </w:p>
        </w:tc>
        <w:tc>
          <w:tcPr>
            <w:tcW w:w="2093" w:type="dxa"/>
            <w:shd w:val="clear" w:color="auto" w:fill="auto"/>
          </w:tcPr>
          <w:p w:rsidR="001D6C6D" w:rsidRPr="00560DE7" w:rsidRDefault="00560DE7" w:rsidP="00140A19">
            <w:pPr>
              <w:spacing w:line="240" w:lineRule="auto"/>
              <w:rPr>
                <w:rtl/>
                <w:lang w:bidi="he-IL"/>
              </w:rPr>
            </w:pPr>
            <w:r w:rsidRPr="00560DE7">
              <w:rPr>
                <w:rFonts w:hint="eastAsia"/>
                <w:rtl/>
                <w:lang w:bidi="he-IL"/>
              </w:rPr>
              <w:t>‏</w:t>
            </w:r>
            <w:r w:rsidRPr="00560DE7">
              <w:rPr>
                <w:rtl/>
                <w:lang w:bidi="he-IL"/>
              </w:rPr>
              <w:t>21 ינואר 2018</w:t>
            </w:r>
          </w:p>
        </w:tc>
      </w:tr>
      <w:tr w:rsidR="001D6C6D" w:rsidRPr="00DA3A45" w:rsidTr="00412457">
        <w:tc>
          <w:tcPr>
            <w:tcW w:w="1192" w:type="dxa"/>
          </w:tcPr>
          <w:p w:rsidR="001D6C6D" w:rsidRPr="00560DE7" w:rsidRDefault="001D6C6D" w:rsidP="00412457">
            <w:pPr>
              <w:spacing w:line="276" w:lineRule="auto"/>
              <w:rPr>
                <w:b w:val="0"/>
                <w:bCs/>
                <w:rtl/>
                <w:lang w:bidi="he-IL"/>
              </w:rPr>
            </w:pPr>
          </w:p>
        </w:tc>
        <w:tc>
          <w:tcPr>
            <w:tcW w:w="2093" w:type="dxa"/>
          </w:tcPr>
          <w:p w:rsidR="001D6C6D" w:rsidRPr="00560DE7" w:rsidRDefault="001D6C6D" w:rsidP="00412457">
            <w:pPr>
              <w:spacing w:line="276" w:lineRule="auto"/>
              <w:rPr>
                <w:rtl/>
              </w:rPr>
            </w:pPr>
          </w:p>
        </w:tc>
      </w:tr>
    </w:tbl>
    <w:p w:rsidR="001D6C6D" w:rsidRDefault="001D6C6D" w:rsidP="001D6C6D">
      <w:pPr>
        <w:spacing w:line="240" w:lineRule="auto"/>
        <w:rPr>
          <w:rtl/>
        </w:rPr>
      </w:pPr>
      <w:r w:rsidRPr="00560DE7">
        <w:rPr>
          <w:rFonts w:hint="cs"/>
          <w:rtl/>
        </w:rPr>
        <w:t>שלום רב,</w:t>
      </w:r>
      <w:bookmarkStart w:id="0" w:name="_GoBack"/>
      <w:bookmarkEnd w:id="0"/>
    </w:p>
    <w:p w:rsidR="00140A19" w:rsidRDefault="00140A19" w:rsidP="001D6C6D">
      <w:pPr>
        <w:spacing w:line="240" w:lineRule="auto"/>
        <w:rPr>
          <w:rtl/>
        </w:rPr>
      </w:pPr>
    </w:p>
    <w:p w:rsidR="00932BF2" w:rsidRPr="008937C0" w:rsidRDefault="001D6C6D" w:rsidP="008937C0">
      <w:pPr>
        <w:spacing w:line="240" w:lineRule="auto"/>
        <w:jc w:val="center"/>
        <w:rPr>
          <w:b w:val="0"/>
          <w:bCs/>
          <w:sz w:val="26"/>
          <w:u w:val="single"/>
          <w:rtl/>
        </w:rPr>
      </w:pPr>
      <w:r w:rsidRPr="00DA3A45">
        <w:rPr>
          <w:rFonts w:hint="cs"/>
          <w:rtl/>
        </w:rPr>
        <w:t xml:space="preserve">הנדון: </w:t>
      </w:r>
      <w:sdt>
        <w:sdtPr>
          <w:rPr>
            <w:b w:val="0"/>
            <w:bCs/>
            <w:rtl/>
          </w:rPr>
          <w:alias w:val="הנדון"/>
          <w:tag w:val="הנדון"/>
          <w:id w:val="92385585"/>
          <w:placeholder>
            <w:docPart w:val="0077DF928E5149D3B1C8C9B6F82F13B7"/>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BD5766" w:rsidRPr="008937C0">
            <w:rPr>
              <w:rFonts w:hint="cs"/>
              <w:b w:val="0"/>
              <w:bCs/>
              <w:rtl/>
            </w:rPr>
            <w:t xml:space="preserve">מכרז מס' </w:t>
          </w:r>
          <w:r w:rsidR="008937C0" w:rsidRPr="008937C0">
            <w:rPr>
              <w:rFonts w:hint="cs"/>
              <w:b w:val="0"/>
              <w:bCs/>
              <w:rtl/>
            </w:rPr>
            <w:t>10/2017</w:t>
          </w:r>
        </w:sdtContent>
      </w:sdt>
      <w:r w:rsidRPr="008937C0">
        <w:rPr>
          <w:rFonts w:hint="cs"/>
          <w:b w:val="0"/>
          <w:bCs/>
          <w:rtl/>
        </w:rPr>
        <w:t xml:space="preserve"> </w:t>
      </w:r>
      <w:r w:rsidR="009D7E6C" w:rsidRPr="008937C0">
        <w:rPr>
          <w:rFonts w:hint="cs"/>
          <w:b w:val="0"/>
          <w:bCs/>
          <w:rtl/>
        </w:rPr>
        <w:t xml:space="preserve">למתן שירותי </w:t>
      </w:r>
      <w:r w:rsidR="008937C0" w:rsidRPr="008937C0">
        <w:rPr>
          <w:rFonts w:hint="cs"/>
          <w:b w:val="0"/>
          <w:bCs/>
          <w:rtl/>
        </w:rPr>
        <w:t>אפיון ענפים, כתיבת שאלות והכנת שאלוני בחינות</w:t>
      </w:r>
      <w:r w:rsidR="008937C0" w:rsidRPr="008937C0">
        <w:rPr>
          <w:rFonts w:hint="cs"/>
          <w:b w:val="0"/>
          <w:bCs/>
          <w:u w:val="single"/>
          <w:rtl/>
        </w:rPr>
        <w:t xml:space="preserve"> </w:t>
      </w:r>
      <w:r w:rsidR="008937C0" w:rsidRPr="008937C0">
        <w:rPr>
          <w:b w:val="0"/>
          <w:bCs/>
          <w:sz w:val="26"/>
          <w:u w:val="single"/>
          <w:rtl/>
        </w:rPr>
        <w:t>לבחינות למועמדים לרישום בפנקס הקבלנים לעבודות הנדסה בנאיות</w:t>
      </w:r>
    </w:p>
    <w:p w:rsidR="00932BF2" w:rsidRDefault="00932BF2" w:rsidP="001D6C6D">
      <w:pPr>
        <w:spacing w:line="240" w:lineRule="auto"/>
        <w:rPr>
          <w:sz w:val="26"/>
          <w:rtl/>
        </w:rPr>
      </w:pPr>
    </w:p>
    <w:p w:rsidR="001D6C6D" w:rsidRDefault="001D6C6D" w:rsidP="00F10469">
      <w:pPr>
        <w:spacing w:line="240" w:lineRule="auto"/>
        <w:rPr>
          <w:sz w:val="26"/>
          <w:rtl/>
        </w:rPr>
      </w:pPr>
      <w:r>
        <w:rPr>
          <w:rFonts w:hint="cs"/>
          <w:sz w:val="26"/>
          <w:rtl/>
        </w:rPr>
        <w:t xml:space="preserve">להלן תשובות לשאלות שהוגשו ע"י </w:t>
      </w:r>
      <w:r w:rsidR="007D6894">
        <w:rPr>
          <w:rFonts w:hint="cs"/>
          <w:sz w:val="26"/>
          <w:rtl/>
        </w:rPr>
        <w:t>משתתפים</w:t>
      </w:r>
      <w:r>
        <w:rPr>
          <w:rFonts w:hint="cs"/>
          <w:sz w:val="26"/>
          <w:rtl/>
        </w:rPr>
        <w:t xml:space="preserve"> </w:t>
      </w:r>
      <w:r w:rsidR="007D6894">
        <w:rPr>
          <w:rFonts w:hint="cs"/>
          <w:sz w:val="26"/>
          <w:rtl/>
        </w:rPr>
        <w:t>ב</w:t>
      </w:r>
      <w:r>
        <w:rPr>
          <w:rFonts w:hint="cs"/>
          <w:sz w:val="26"/>
          <w:rtl/>
        </w:rPr>
        <w:t>מכרז.</w:t>
      </w:r>
    </w:p>
    <w:p w:rsidR="001D6C6D" w:rsidRDefault="001D6C6D" w:rsidP="001D6C6D">
      <w:pPr>
        <w:spacing w:line="240" w:lineRule="auto"/>
        <w:rPr>
          <w:sz w:val="26"/>
          <w:rtl/>
        </w:rPr>
      </w:pPr>
    </w:p>
    <w:tbl>
      <w:tblPr>
        <w:tblStyle w:val="a5"/>
        <w:bidiVisual/>
        <w:tblW w:w="9026" w:type="dxa"/>
        <w:tblLayout w:type="fixed"/>
        <w:tblLook w:val="04A0" w:firstRow="1" w:lastRow="0" w:firstColumn="1" w:lastColumn="0" w:noHBand="0" w:noVBand="1"/>
      </w:tblPr>
      <w:tblGrid>
        <w:gridCol w:w="488"/>
        <w:gridCol w:w="1417"/>
        <w:gridCol w:w="4412"/>
        <w:gridCol w:w="2709"/>
      </w:tblGrid>
      <w:tr w:rsidR="009D7E6C" w:rsidTr="006A4213">
        <w:tc>
          <w:tcPr>
            <w:tcW w:w="488" w:type="dxa"/>
          </w:tcPr>
          <w:p w:rsidR="009D7E6C" w:rsidRDefault="009D7E6C" w:rsidP="00412457">
            <w:pPr>
              <w:spacing w:line="240" w:lineRule="auto"/>
              <w:jc w:val="center"/>
              <w:rPr>
                <w:b w:val="0"/>
                <w:bCs/>
                <w:sz w:val="26"/>
                <w:rtl/>
              </w:rPr>
            </w:pPr>
          </w:p>
        </w:tc>
        <w:tc>
          <w:tcPr>
            <w:tcW w:w="1417" w:type="dxa"/>
            <w:vAlign w:val="center"/>
          </w:tcPr>
          <w:p w:rsidR="009D7E6C" w:rsidRDefault="009D7E6C" w:rsidP="00A246E7">
            <w:pPr>
              <w:spacing w:line="240" w:lineRule="auto"/>
              <w:jc w:val="center"/>
              <w:rPr>
                <w:b w:val="0"/>
                <w:bCs/>
                <w:sz w:val="26"/>
                <w:rtl/>
                <w:lang w:bidi="he-IL"/>
              </w:rPr>
            </w:pPr>
            <w:r>
              <w:rPr>
                <w:rFonts w:hint="cs"/>
                <w:b w:val="0"/>
                <w:bCs/>
                <w:sz w:val="26"/>
                <w:rtl/>
                <w:lang w:bidi="he-IL"/>
              </w:rPr>
              <w:t xml:space="preserve">הפניה לסעיף </w:t>
            </w:r>
          </w:p>
        </w:tc>
        <w:tc>
          <w:tcPr>
            <w:tcW w:w="4412" w:type="dxa"/>
            <w:vAlign w:val="center"/>
          </w:tcPr>
          <w:p w:rsidR="009D7E6C" w:rsidRDefault="009D7E6C" w:rsidP="00A246E7">
            <w:pPr>
              <w:spacing w:line="240" w:lineRule="auto"/>
              <w:jc w:val="center"/>
              <w:rPr>
                <w:b w:val="0"/>
                <w:bCs/>
                <w:sz w:val="26"/>
                <w:rtl/>
                <w:lang w:bidi="he-IL"/>
              </w:rPr>
            </w:pPr>
            <w:r>
              <w:rPr>
                <w:rFonts w:hint="cs"/>
                <w:b w:val="0"/>
                <w:bCs/>
                <w:sz w:val="26"/>
                <w:rtl/>
                <w:lang w:bidi="he-IL"/>
              </w:rPr>
              <w:t>תוכן השאלה</w:t>
            </w:r>
          </w:p>
        </w:tc>
        <w:tc>
          <w:tcPr>
            <w:tcW w:w="2709" w:type="dxa"/>
            <w:vAlign w:val="center"/>
          </w:tcPr>
          <w:p w:rsidR="009D7E6C" w:rsidRPr="0040167E" w:rsidRDefault="009F20B8" w:rsidP="00412457">
            <w:pPr>
              <w:spacing w:line="240" w:lineRule="auto"/>
              <w:jc w:val="center"/>
              <w:rPr>
                <w:b w:val="0"/>
                <w:bCs/>
                <w:sz w:val="26"/>
                <w:rtl/>
                <w:lang w:bidi="he-IL"/>
              </w:rPr>
            </w:pPr>
            <w:r>
              <w:rPr>
                <w:rFonts w:hint="cs"/>
                <w:b w:val="0"/>
                <w:bCs/>
                <w:sz w:val="26"/>
                <w:rtl/>
                <w:lang w:bidi="he-IL"/>
              </w:rPr>
              <w:t>תשובה</w:t>
            </w:r>
          </w:p>
        </w:tc>
      </w:tr>
      <w:tr w:rsidR="00306B9F" w:rsidTr="00A301B8">
        <w:tc>
          <w:tcPr>
            <w:tcW w:w="488" w:type="dxa"/>
          </w:tcPr>
          <w:p w:rsidR="00306B9F" w:rsidRPr="009F20B8" w:rsidRDefault="00306B9F" w:rsidP="007301A5">
            <w:pPr>
              <w:spacing w:line="240" w:lineRule="auto"/>
              <w:jc w:val="both"/>
              <w:rPr>
                <w:sz w:val="26"/>
                <w:rtl/>
                <w:lang w:bidi="he-IL"/>
              </w:rPr>
            </w:pPr>
            <w:r w:rsidRPr="009F20B8">
              <w:rPr>
                <w:rFonts w:hint="cs"/>
                <w:sz w:val="26"/>
                <w:rtl/>
                <w:lang w:bidi="he-IL"/>
              </w:rPr>
              <w:t>1</w:t>
            </w:r>
          </w:p>
        </w:tc>
        <w:tc>
          <w:tcPr>
            <w:tcW w:w="1417" w:type="dxa"/>
          </w:tcPr>
          <w:p w:rsidR="00306B9F" w:rsidRDefault="00306B9F" w:rsidP="00A301B8">
            <w:pPr>
              <w:rPr>
                <w:sz w:val="26"/>
                <w:rtl/>
                <w:lang w:bidi="he-IL"/>
              </w:rPr>
            </w:pPr>
            <w:r>
              <w:rPr>
                <w:rFonts w:hint="cs"/>
                <w:sz w:val="26"/>
                <w:rtl/>
                <w:lang w:bidi="he-IL"/>
              </w:rPr>
              <w:t>כללי</w:t>
            </w:r>
          </w:p>
        </w:tc>
        <w:tc>
          <w:tcPr>
            <w:tcW w:w="4412" w:type="dxa"/>
          </w:tcPr>
          <w:p w:rsidR="00306B9F" w:rsidRDefault="00FB3FDC" w:rsidP="00A301B8">
            <w:pPr>
              <w:rPr>
                <w:rtl/>
                <w:lang w:bidi="he-IL"/>
              </w:rPr>
            </w:pPr>
            <w:r>
              <w:rPr>
                <w:rFonts w:hint="cs"/>
                <w:sz w:val="26"/>
                <w:rtl/>
                <w:lang w:bidi="he-IL"/>
              </w:rPr>
              <w:t>כללי</w:t>
            </w:r>
          </w:p>
        </w:tc>
        <w:tc>
          <w:tcPr>
            <w:tcW w:w="2709" w:type="dxa"/>
          </w:tcPr>
          <w:p w:rsidR="00306B9F" w:rsidRDefault="00306B9F" w:rsidP="00A301B8">
            <w:pPr>
              <w:spacing w:line="240" w:lineRule="auto"/>
              <w:rPr>
                <w:sz w:val="26"/>
                <w:rtl/>
                <w:lang w:bidi="he-IL"/>
              </w:rPr>
            </w:pPr>
            <w:r>
              <w:rPr>
                <w:rFonts w:hint="cs"/>
                <w:sz w:val="26"/>
                <w:rtl/>
                <w:lang w:bidi="he-IL"/>
              </w:rPr>
              <w:t>מפורסם בזה באתר מנהל הרכש נוסח מעודכן של מכרז 10/2017, והוא הנוסח המחייב (להלן: "</w:t>
            </w:r>
            <w:r w:rsidRPr="00306B9F">
              <w:rPr>
                <w:rFonts w:hint="cs"/>
                <w:b w:val="0"/>
                <w:bCs/>
                <w:sz w:val="26"/>
                <w:rtl/>
                <w:lang w:bidi="he-IL"/>
              </w:rPr>
              <w:t>נוסח המכרז המעודכן</w:t>
            </w:r>
            <w:r>
              <w:rPr>
                <w:rFonts w:hint="cs"/>
                <w:sz w:val="26"/>
                <w:rtl/>
                <w:lang w:bidi="he-IL"/>
              </w:rPr>
              <w:t>")</w:t>
            </w:r>
          </w:p>
        </w:tc>
      </w:tr>
      <w:tr w:rsidR="00306B9F" w:rsidTr="00A301B8">
        <w:tc>
          <w:tcPr>
            <w:tcW w:w="488" w:type="dxa"/>
          </w:tcPr>
          <w:p w:rsidR="00306B9F" w:rsidRPr="009F20B8" w:rsidRDefault="00306B9F" w:rsidP="007301A5">
            <w:pPr>
              <w:spacing w:line="240" w:lineRule="auto"/>
              <w:jc w:val="both"/>
              <w:rPr>
                <w:sz w:val="26"/>
                <w:rtl/>
                <w:lang w:bidi="he-IL"/>
              </w:rPr>
            </w:pPr>
            <w:r>
              <w:rPr>
                <w:rFonts w:hint="cs"/>
                <w:sz w:val="26"/>
                <w:rtl/>
                <w:lang w:bidi="he-IL"/>
              </w:rPr>
              <w:t>2</w:t>
            </w:r>
          </w:p>
        </w:tc>
        <w:tc>
          <w:tcPr>
            <w:tcW w:w="1417" w:type="dxa"/>
          </w:tcPr>
          <w:p w:rsidR="00306B9F" w:rsidRPr="009F20B8" w:rsidRDefault="00306B9F" w:rsidP="00A301B8">
            <w:pPr>
              <w:rPr>
                <w:sz w:val="26"/>
                <w:lang w:bidi="he-IL"/>
              </w:rPr>
            </w:pPr>
            <w:r>
              <w:rPr>
                <w:rFonts w:hint="cs"/>
                <w:sz w:val="26"/>
                <w:rtl/>
                <w:lang w:bidi="he-IL"/>
              </w:rPr>
              <w:t>תוכן עניינים</w:t>
            </w:r>
          </w:p>
        </w:tc>
        <w:tc>
          <w:tcPr>
            <w:tcW w:w="4412" w:type="dxa"/>
          </w:tcPr>
          <w:p w:rsidR="00306B9F" w:rsidRPr="009F20B8" w:rsidRDefault="00306B9F" w:rsidP="00A301B8">
            <w:pPr>
              <w:rPr>
                <w:sz w:val="26"/>
              </w:rPr>
            </w:pPr>
            <w:r>
              <w:rPr>
                <w:rFonts w:hint="cs"/>
                <w:rtl/>
                <w:lang w:bidi="he-IL"/>
              </w:rPr>
              <w:t xml:space="preserve">בתוכן העניינים </w:t>
            </w:r>
            <w:r w:rsidR="00FB3FDC">
              <w:rPr>
                <w:rFonts w:hint="cs"/>
                <w:rtl/>
                <w:lang w:bidi="he-IL"/>
              </w:rPr>
              <w:t xml:space="preserve">מופיע </w:t>
            </w:r>
            <w:r>
              <w:rPr>
                <w:rFonts w:hint="cs"/>
                <w:rtl/>
                <w:lang w:bidi="he-IL"/>
              </w:rPr>
              <w:t>כי נספח א</w:t>
            </w:r>
            <w:r>
              <w:rPr>
                <w:rFonts w:hint="cs"/>
                <w:rtl/>
              </w:rPr>
              <w:t xml:space="preserve">' </w:t>
            </w:r>
            <w:r>
              <w:rPr>
                <w:rFonts w:hint="cs"/>
                <w:rtl/>
                <w:lang w:bidi="he-IL"/>
              </w:rPr>
              <w:t xml:space="preserve">הינו נספח </w:t>
            </w:r>
            <w:r>
              <w:rPr>
                <w:rFonts w:hint="cs"/>
                <w:rtl/>
              </w:rPr>
              <w:t>"</w:t>
            </w:r>
            <w:r w:rsidRPr="009F34FD">
              <w:rPr>
                <w:rFonts w:hint="cs"/>
                <w:bCs/>
                <w:rtl/>
                <w:lang w:bidi="he-IL"/>
              </w:rPr>
              <w:t>ערבות ההצעה</w:t>
            </w:r>
            <w:r>
              <w:rPr>
                <w:rFonts w:hint="cs"/>
                <w:rtl/>
              </w:rPr>
              <w:t xml:space="preserve">" </w:t>
            </w:r>
            <w:r>
              <w:rPr>
                <w:rFonts w:hint="cs"/>
                <w:rtl/>
                <w:lang w:bidi="he-IL"/>
              </w:rPr>
              <w:t>וכי נספח ג</w:t>
            </w:r>
            <w:r>
              <w:rPr>
                <w:rFonts w:hint="cs"/>
                <w:rtl/>
              </w:rPr>
              <w:t xml:space="preserve">'1 </w:t>
            </w:r>
            <w:r>
              <w:rPr>
                <w:rFonts w:hint="cs"/>
                <w:rtl/>
                <w:lang w:bidi="he-IL"/>
              </w:rPr>
              <w:t xml:space="preserve">הינו </w:t>
            </w:r>
            <w:r>
              <w:rPr>
                <w:rFonts w:hint="cs"/>
                <w:rtl/>
              </w:rPr>
              <w:t>"</w:t>
            </w:r>
            <w:r w:rsidRPr="009F34FD">
              <w:rPr>
                <w:rFonts w:hint="cs"/>
                <w:bCs/>
                <w:rtl/>
                <w:lang w:bidi="he-IL"/>
              </w:rPr>
              <w:t>ערבות ביצוע</w:t>
            </w:r>
            <w:r>
              <w:rPr>
                <w:rFonts w:hint="cs"/>
                <w:rtl/>
              </w:rPr>
              <w:t xml:space="preserve">". </w:t>
            </w:r>
            <w:r>
              <w:rPr>
                <w:rFonts w:hint="cs"/>
                <w:rtl/>
                <w:lang w:bidi="he-IL"/>
              </w:rPr>
              <w:t>יחד עם זאת</w:t>
            </w:r>
            <w:r>
              <w:rPr>
                <w:rFonts w:hint="cs"/>
                <w:rtl/>
              </w:rPr>
              <w:t xml:space="preserve">, </w:t>
            </w:r>
            <w:r>
              <w:rPr>
                <w:rFonts w:hint="cs"/>
                <w:rtl/>
                <w:lang w:bidi="he-IL"/>
              </w:rPr>
              <w:t>מעיון במסמכי המכרז</w:t>
            </w:r>
            <w:r>
              <w:rPr>
                <w:rFonts w:hint="cs"/>
                <w:rtl/>
              </w:rPr>
              <w:t xml:space="preserve">, </w:t>
            </w:r>
            <w:r>
              <w:rPr>
                <w:rFonts w:hint="cs"/>
                <w:rtl/>
                <w:lang w:bidi="he-IL"/>
              </w:rPr>
              <w:t>לא ראינו כי צורפו הנספחים כאמור</w:t>
            </w:r>
            <w:r>
              <w:rPr>
                <w:rFonts w:hint="cs"/>
                <w:rtl/>
              </w:rPr>
              <w:t xml:space="preserve">, </w:t>
            </w:r>
            <w:r>
              <w:rPr>
                <w:rFonts w:hint="cs"/>
                <w:rtl/>
                <w:lang w:bidi="he-IL"/>
              </w:rPr>
              <w:t xml:space="preserve">על אף שיש הפניות בסעיפים מתאימים לערבות מכרז בגובה </w:t>
            </w:r>
            <w:r>
              <w:rPr>
                <w:rFonts w:hint="cs"/>
                <w:rtl/>
              </w:rPr>
              <w:t xml:space="preserve">17,500 </w:t>
            </w:r>
            <w:r>
              <w:rPr>
                <w:rFonts w:hint="cs"/>
                <w:rtl/>
                <w:lang w:bidi="he-IL"/>
              </w:rPr>
              <w:t xml:space="preserve">₪ </w:t>
            </w:r>
            <w:r>
              <w:rPr>
                <w:rFonts w:hint="cs"/>
                <w:rtl/>
              </w:rPr>
              <w:t>(</w:t>
            </w:r>
            <w:r>
              <w:rPr>
                <w:rFonts w:hint="cs"/>
                <w:rtl/>
                <w:lang w:bidi="he-IL"/>
              </w:rPr>
              <w:t xml:space="preserve">בסעיף </w:t>
            </w:r>
            <w:r>
              <w:rPr>
                <w:rFonts w:hint="cs"/>
                <w:rtl/>
              </w:rPr>
              <w:t xml:space="preserve">3.2.4 </w:t>
            </w:r>
            <w:r>
              <w:rPr>
                <w:rFonts w:hint="cs"/>
                <w:rtl/>
                <w:lang w:bidi="he-IL"/>
              </w:rPr>
              <w:t>למסמכי המכרז</w:t>
            </w:r>
            <w:r>
              <w:rPr>
                <w:rFonts w:hint="cs"/>
                <w:rtl/>
              </w:rPr>
              <w:t xml:space="preserve">) </w:t>
            </w:r>
            <w:r>
              <w:rPr>
                <w:rFonts w:hint="cs"/>
                <w:rtl/>
                <w:lang w:bidi="he-IL"/>
              </w:rPr>
              <w:t xml:space="preserve">ולערבות ביצוע בגובה </w:t>
            </w:r>
            <w:r>
              <w:rPr>
                <w:rFonts w:hint="cs"/>
                <w:rtl/>
              </w:rPr>
              <w:t>5% (</w:t>
            </w:r>
            <w:r>
              <w:rPr>
                <w:rFonts w:hint="cs"/>
                <w:rtl/>
                <w:lang w:bidi="he-IL"/>
              </w:rPr>
              <w:t xml:space="preserve">סעיף </w:t>
            </w:r>
            <w:r>
              <w:rPr>
                <w:rFonts w:hint="cs"/>
                <w:rtl/>
              </w:rPr>
              <w:t xml:space="preserve">22 </w:t>
            </w:r>
            <w:r>
              <w:rPr>
                <w:rFonts w:hint="cs"/>
                <w:rtl/>
                <w:lang w:bidi="he-IL"/>
              </w:rPr>
              <w:t xml:space="preserve">בעמוד </w:t>
            </w:r>
            <w:r>
              <w:rPr>
                <w:rFonts w:hint="cs"/>
                <w:rtl/>
              </w:rPr>
              <w:t>32).</w:t>
            </w:r>
          </w:p>
        </w:tc>
        <w:tc>
          <w:tcPr>
            <w:tcW w:w="2709" w:type="dxa"/>
          </w:tcPr>
          <w:p w:rsidR="00306B9F" w:rsidRDefault="00306B9F" w:rsidP="00A301B8">
            <w:pPr>
              <w:spacing w:line="240" w:lineRule="auto"/>
              <w:rPr>
                <w:sz w:val="26"/>
                <w:rtl/>
                <w:lang w:bidi="he-IL"/>
              </w:rPr>
            </w:pPr>
            <w:r>
              <w:rPr>
                <w:rFonts w:hint="cs"/>
                <w:sz w:val="26"/>
                <w:rtl/>
                <w:lang w:bidi="he-IL"/>
              </w:rPr>
              <w:t>המכרז אינו דורש ערבות הצעה. סעיף 3.2.4 נמחק.</w:t>
            </w:r>
          </w:p>
          <w:p w:rsidR="00306B9F" w:rsidRDefault="00306B9F" w:rsidP="00A301B8">
            <w:pPr>
              <w:spacing w:line="240" w:lineRule="auto"/>
              <w:rPr>
                <w:sz w:val="26"/>
                <w:rtl/>
                <w:lang w:bidi="he-IL"/>
              </w:rPr>
            </w:pPr>
          </w:p>
          <w:p w:rsidR="00306B9F" w:rsidRDefault="00306B9F" w:rsidP="00A301B8">
            <w:pPr>
              <w:spacing w:line="240" w:lineRule="auto"/>
              <w:rPr>
                <w:sz w:val="26"/>
                <w:rtl/>
                <w:lang w:bidi="he-IL"/>
              </w:rPr>
            </w:pPr>
            <w:r>
              <w:rPr>
                <w:rFonts w:hint="cs"/>
                <w:sz w:val="26"/>
                <w:rtl/>
                <w:lang w:bidi="he-IL"/>
              </w:rPr>
              <w:t>יחד עם זאת, כן נדרשת ערבות ביצוע. נוסח ערבות הביצוע הוסף, ונמצא בעמ' 44 לנוסח המכרז המעודכן.</w:t>
            </w:r>
          </w:p>
          <w:p w:rsidR="00306B9F" w:rsidRDefault="00306B9F" w:rsidP="00A301B8">
            <w:pPr>
              <w:spacing w:line="240" w:lineRule="auto"/>
              <w:rPr>
                <w:sz w:val="26"/>
                <w:rtl/>
                <w:lang w:bidi="he-IL"/>
              </w:rPr>
            </w:pPr>
          </w:p>
          <w:p w:rsidR="00306B9F" w:rsidRPr="009D7E6C" w:rsidRDefault="00306B9F" w:rsidP="00A301B8">
            <w:pPr>
              <w:spacing w:line="240" w:lineRule="auto"/>
              <w:rPr>
                <w:sz w:val="26"/>
                <w:rtl/>
                <w:lang w:bidi="he-IL"/>
              </w:rPr>
            </w:pPr>
            <w:r>
              <w:rPr>
                <w:rFonts w:hint="cs"/>
                <w:sz w:val="26"/>
                <w:rtl/>
                <w:lang w:bidi="he-IL"/>
              </w:rPr>
              <w:t>תוכן העניינים תוקן בהתאם.</w:t>
            </w:r>
          </w:p>
        </w:tc>
      </w:tr>
      <w:tr w:rsidR="00306B9F" w:rsidTr="00A301B8">
        <w:tc>
          <w:tcPr>
            <w:tcW w:w="488" w:type="dxa"/>
          </w:tcPr>
          <w:p w:rsidR="00306B9F" w:rsidRPr="009F20B8" w:rsidRDefault="00306B9F" w:rsidP="007301A5">
            <w:pPr>
              <w:spacing w:line="240" w:lineRule="auto"/>
              <w:jc w:val="both"/>
              <w:rPr>
                <w:sz w:val="26"/>
                <w:rtl/>
                <w:lang w:bidi="he-IL"/>
              </w:rPr>
            </w:pPr>
            <w:r w:rsidRPr="009F20B8">
              <w:rPr>
                <w:rFonts w:hint="cs"/>
                <w:sz w:val="26"/>
                <w:rtl/>
                <w:lang w:bidi="he-IL"/>
              </w:rPr>
              <w:t>3</w:t>
            </w:r>
          </w:p>
        </w:tc>
        <w:tc>
          <w:tcPr>
            <w:tcW w:w="1417" w:type="dxa"/>
          </w:tcPr>
          <w:p w:rsidR="00306B9F" w:rsidRPr="009F20B8" w:rsidRDefault="00FB3FDC" w:rsidP="00A301B8">
            <w:pPr>
              <w:rPr>
                <w:sz w:val="26"/>
                <w:rtl/>
                <w:lang w:bidi="he-IL"/>
              </w:rPr>
            </w:pPr>
            <w:r>
              <w:rPr>
                <w:rFonts w:hint="cs"/>
                <w:sz w:val="26"/>
                <w:rtl/>
                <w:lang w:bidi="he-IL"/>
              </w:rPr>
              <w:t>סעיף 3</w:t>
            </w:r>
          </w:p>
        </w:tc>
        <w:tc>
          <w:tcPr>
            <w:tcW w:w="4412" w:type="dxa"/>
          </w:tcPr>
          <w:p w:rsidR="00306B9F" w:rsidRPr="009F20B8" w:rsidRDefault="00306B9F" w:rsidP="00A301B8">
            <w:pPr>
              <w:rPr>
                <w:sz w:val="26"/>
                <w:rtl/>
                <w:lang w:bidi="he-IL"/>
              </w:rPr>
            </w:pPr>
            <w:r w:rsidRPr="008937C0">
              <w:rPr>
                <w:sz w:val="26"/>
                <w:rtl/>
                <w:lang w:bidi="he-IL"/>
              </w:rPr>
              <w:t xml:space="preserve">בתנאי סף זה, אין כל התייחסות לתאגיד הפועל מכוח חוק. נבקשכם להוסיף, בשורה הראשונה כדלקמן: לאחר המילה "שותפות", יש להוסיף את המילים "תאגיד הפועל מכוח חוק". כן, נבקש להבהיר כי מציע שהינו תאגיד הפועל מכוח חוק אינו נדרש לצרף להצעתו "אישור התאגדות מטעם רשות התאגידים בישראל" כאמור בסעיף 3.1.1 לתנאי הסף, סעיף 7.2.9 בעמוד 6 וכן, אינו נדרש לצרף להצעתו "נסח חברה עדכני מרשות התאגידים בו מצוינים חובות אגרה שנתית לשנים קודמות וכן מצוין אם החברה הינה מפרת חוק או שהיא בהתראה לפני </w:t>
            </w:r>
            <w:r w:rsidRPr="008937C0">
              <w:rPr>
                <w:sz w:val="26"/>
                <w:rtl/>
                <w:lang w:bidi="he-IL"/>
              </w:rPr>
              <w:lastRenderedPageBreak/>
              <w:t>רישום כחברה מפרת חוק", כאמור בסעיף 3.1.3 לתנאי הסף בעמוד 3 וסעיף 7.2.6 בעמוד 5, וכי ניתן להסתפק באישור עוסק מורשה מטעם התאגיד שהוקם בחוק.</w:t>
            </w:r>
          </w:p>
        </w:tc>
        <w:tc>
          <w:tcPr>
            <w:tcW w:w="2709" w:type="dxa"/>
          </w:tcPr>
          <w:p w:rsidR="00306B9F" w:rsidRDefault="00FB3FDC" w:rsidP="00A301B8">
            <w:pPr>
              <w:spacing w:line="240" w:lineRule="auto"/>
              <w:rPr>
                <w:sz w:val="26"/>
                <w:rtl/>
                <w:lang w:bidi="he-IL"/>
              </w:rPr>
            </w:pPr>
            <w:r>
              <w:rPr>
                <w:rFonts w:hint="cs"/>
                <w:sz w:val="26"/>
                <w:rtl/>
                <w:lang w:bidi="he-IL"/>
              </w:rPr>
              <w:lastRenderedPageBreak/>
              <w:t>סעיפים 3.1.1 ו-7.2.9 תוקנו. ראו נוסח המכרז המעודכן.</w:t>
            </w:r>
          </w:p>
        </w:tc>
      </w:tr>
      <w:tr w:rsidR="00306B9F" w:rsidTr="00A301B8">
        <w:tc>
          <w:tcPr>
            <w:tcW w:w="488" w:type="dxa"/>
          </w:tcPr>
          <w:p w:rsidR="00306B9F" w:rsidRPr="009F20B8" w:rsidRDefault="00306B9F" w:rsidP="007301A5">
            <w:pPr>
              <w:spacing w:line="240" w:lineRule="auto"/>
              <w:jc w:val="both"/>
              <w:rPr>
                <w:sz w:val="26"/>
                <w:rtl/>
                <w:lang w:bidi="he-IL"/>
              </w:rPr>
            </w:pPr>
            <w:r w:rsidRPr="009F20B8">
              <w:rPr>
                <w:rFonts w:hint="cs"/>
                <w:sz w:val="26"/>
                <w:rtl/>
                <w:lang w:bidi="he-IL"/>
              </w:rPr>
              <w:lastRenderedPageBreak/>
              <w:t>4</w:t>
            </w:r>
          </w:p>
        </w:tc>
        <w:tc>
          <w:tcPr>
            <w:tcW w:w="1417" w:type="dxa"/>
          </w:tcPr>
          <w:p w:rsidR="00306B9F" w:rsidRPr="009F20B8" w:rsidRDefault="00B26654" w:rsidP="00A301B8">
            <w:pPr>
              <w:rPr>
                <w:sz w:val="26"/>
                <w:lang w:bidi="he-IL"/>
              </w:rPr>
            </w:pPr>
            <w:r>
              <w:rPr>
                <w:rFonts w:hint="cs"/>
                <w:sz w:val="26"/>
                <w:rtl/>
                <w:lang w:bidi="he-IL"/>
              </w:rPr>
              <w:t>סעיף 3.5</w:t>
            </w:r>
          </w:p>
        </w:tc>
        <w:tc>
          <w:tcPr>
            <w:tcW w:w="4412" w:type="dxa"/>
          </w:tcPr>
          <w:p w:rsidR="00306B9F" w:rsidRPr="009F20B8" w:rsidRDefault="00306B9F" w:rsidP="00A301B8">
            <w:pPr>
              <w:rPr>
                <w:sz w:val="26"/>
                <w:rtl/>
                <w:lang w:bidi="he-IL"/>
              </w:rPr>
            </w:pPr>
            <w:r w:rsidRPr="008937C0">
              <w:rPr>
                <w:sz w:val="26"/>
                <w:rtl/>
                <w:lang w:bidi="he-IL"/>
              </w:rPr>
              <w:t>בסוף הפסקה נכתב "ואינו נותן שירותים לקבלן עבודות הנדסה בנאיות". נבקשכם לבטל את הדרישה.</w:t>
            </w:r>
          </w:p>
        </w:tc>
        <w:tc>
          <w:tcPr>
            <w:tcW w:w="2709" w:type="dxa"/>
          </w:tcPr>
          <w:p w:rsidR="00177CBF" w:rsidRDefault="00177CBF" w:rsidP="00A301B8">
            <w:pPr>
              <w:spacing w:line="240" w:lineRule="auto"/>
              <w:rPr>
                <w:sz w:val="26"/>
                <w:rtl/>
                <w:lang w:bidi="he-IL"/>
              </w:rPr>
            </w:pPr>
            <w:r>
              <w:rPr>
                <w:rFonts w:hint="cs"/>
                <w:sz w:val="26"/>
                <w:rtl/>
                <w:lang w:bidi="he-IL"/>
              </w:rPr>
              <w:t xml:space="preserve">סעיף 3.5 למכרז תוקן. כמו כן, תוקן סעיף 7 לנספח ח' </w:t>
            </w:r>
            <w:r>
              <w:rPr>
                <w:sz w:val="26"/>
                <w:rtl/>
                <w:lang w:bidi="he-IL"/>
              </w:rPr>
              <w:t>–</w:t>
            </w:r>
            <w:r>
              <w:rPr>
                <w:rFonts w:hint="cs"/>
                <w:sz w:val="26"/>
                <w:rtl/>
                <w:lang w:bidi="he-IL"/>
              </w:rPr>
              <w:t xml:space="preserve"> התחייבות להעדר ניגוד עניינים.</w:t>
            </w:r>
          </w:p>
          <w:p w:rsidR="00306B9F" w:rsidRDefault="00177CBF" w:rsidP="00A301B8">
            <w:pPr>
              <w:spacing w:line="240" w:lineRule="auto"/>
              <w:rPr>
                <w:sz w:val="26"/>
                <w:rtl/>
                <w:lang w:bidi="he-IL"/>
              </w:rPr>
            </w:pPr>
            <w:r>
              <w:rPr>
                <w:rFonts w:hint="cs"/>
                <w:sz w:val="26"/>
                <w:rtl/>
                <w:lang w:bidi="he-IL"/>
              </w:rPr>
              <w:t>ראו בנוסח המכרז המעודכן.</w:t>
            </w:r>
          </w:p>
        </w:tc>
      </w:tr>
      <w:tr w:rsidR="00306B9F" w:rsidTr="00A301B8">
        <w:tc>
          <w:tcPr>
            <w:tcW w:w="488" w:type="dxa"/>
          </w:tcPr>
          <w:p w:rsidR="00306B9F" w:rsidRPr="009F20B8" w:rsidRDefault="00306B9F" w:rsidP="007301A5">
            <w:pPr>
              <w:spacing w:line="240" w:lineRule="auto"/>
              <w:jc w:val="both"/>
              <w:rPr>
                <w:sz w:val="26"/>
                <w:rtl/>
                <w:lang w:bidi="he-IL"/>
              </w:rPr>
            </w:pPr>
            <w:r w:rsidRPr="009F20B8">
              <w:rPr>
                <w:rFonts w:hint="cs"/>
                <w:sz w:val="26"/>
                <w:rtl/>
                <w:lang w:bidi="he-IL"/>
              </w:rPr>
              <w:t>5</w:t>
            </w:r>
          </w:p>
        </w:tc>
        <w:tc>
          <w:tcPr>
            <w:tcW w:w="1417" w:type="dxa"/>
          </w:tcPr>
          <w:p w:rsidR="00306B9F" w:rsidRPr="009F20B8" w:rsidRDefault="00306B9F" w:rsidP="00A301B8">
            <w:pPr>
              <w:rPr>
                <w:sz w:val="26"/>
                <w:lang w:bidi="he-IL"/>
              </w:rPr>
            </w:pPr>
          </w:p>
        </w:tc>
        <w:tc>
          <w:tcPr>
            <w:tcW w:w="4412" w:type="dxa"/>
          </w:tcPr>
          <w:p w:rsidR="00306B9F" w:rsidRPr="009F20B8" w:rsidRDefault="00306B9F" w:rsidP="00A301B8">
            <w:pPr>
              <w:rPr>
                <w:sz w:val="26"/>
                <w:rtl/>
                <w:lang w:bidi="he-IL"/>
              </w:rPr>
            </w:pPr>
            <w:r w:rsidRPr="008937C0">
              <w:rPr>
                <w:sz w:val="26"/>
                <w:rtl/>
                <w:lang w:bidi="he-IL"/>
              </w:rPr>
              <w:t>נבקשכם לדחות את מועד הגשת הצעת המכרז ליום ה</w:t>
            </w:r>
            <w:r w:rsidR="00B26654">
              <w:rPr>
                <w:rFonts w:hint="cs"/>
                <w:sz w:val="26"/>
                <w:rtl/>
                <w:lang w:bidi="he-IL"/>
              </w:rPr>
              <w:t>'</w:t>
            </w:r>
            <w:r w:rsidRPr="008937C0">
              <w:rPr>
                <w:sz w:val="26"/>
                <w:rtl/>
                <w:lang w:bidi="he-IL"/>
              </w:rPr>
              <w:t xml:space="preserve"> 16/02/2018.</w:t>
            </w:r>
          </w:p>
        </w:tc>
        <w:tc>
          <w:tcPr>
            <w:tcW w:w="2709" w:type="dxa"/>
          </w:tcPr>
          <w:p w:rsidR="00306B9F" w:rsidRDefault="00B26654" w:rsidP="00A301B8">
            <w:pPr>
              <w:spacing w:line="240" w:lineRule="auto"/>
              <w:rPr>
                <w:sz w:val="26"/>
                <w:rtl/>
                <w:lang w:bidi="he-IL"/>
              </w:rPr>
            </w:pPr>
            <w:r>
              <w:rPr>
                <w:rFonts w:hint="cs"/>
                <w:sz w:val="26"/>
                <w:rtl/>
                <w:lang w:bidi="he-IL"/>
              </w:rPr>
              <w:t>הבקשה אינה מאושרת.</w:t>
            </w:r>
          </w:p>
        </w:tc>
      </w:tr>
      <w:tr w:rsidR="00306B9F" w:rsidTr="00A301B8">
        <w:tc>
          <w:tcPr>
            <w:tcW w:w="488" w:type="dxa"/>
          </w:tcPr>
          <w:p w:rsidR="00306B9F" w:rsidRPr="009F20B8" w:rsidRDefault="00306B9F" w:rsidP="007301A5">
            <w:pPr>
              <w:spacing w:line="240" w:lineRule="auto"/>
              <w:jc w:val="both"/>
              <w:rPr>
                <w:sz w:val="26"/>
                <w:rtl/>
                <w:lang w:bidi="he-IL"/>
              </w:rPr>
            </w:pPr>
            <w:r>
              <w:rPr>
                <w:rFonts w:hint="cs"/>
                <w:sz w:val="26"/>
                <w:rtl/>
                <w:lang w:bidi="he-IL"/>
              </w:rPr>
              <w:t>6</w:t>
            </w:r>
          </w:p>
        </w:tc>
        <w:tc>
          <w:tcPr>
            <w:tcW w:w="1417" w:type="dxa"/>
          </w:tcPr>
          <w:p w:rsidR="00306B9F" w:rsidRPr="009F20B8" w:rsidRDefault="00177CBF" w:rsidP="00A301B8">
            <w:pPr>
              <w:rPr>
                <w:sz w:val="26"/>
                <w:lang w:bidi="he-IL"/>
              </w:rPr>
            </w:pPr>
            <w:r>
              <w:rPr>
                <w:rFonts w:hint="cs"/>
                <w:sz w:val="26"/>
                <w:rtl/>
                <w:lang w:bidi="he-IL"/>
              </w:rPr>
              <w:t xml:space="preserve">נספח ד' - </w:t>
            </w:r>
            <w:r w:rsidRPr="008937C0">
              <w:rPr>
                <w:sz w:val="26"/>
                <w:rtl/>
                <w:lang w:bidi="he-IL"/>
              </w:rPr>
              <w:t>אישור עו"ד לגבי ההתאגדות</w:t>
            </w:r>
          </w:p>
        </w:tc>
        <w:tc>
          <w:tcPr>
            <w:tcW w:w="4412" w:type="dxa"/>
          </w:tcPr>
          <w:p w:rsidR="00306B9F" w:rsidRPr="009F20B8" w:rsidRDefault="00306B9F" w:rsidP="00A301B8">
            <w:pPr>
              <w:rPr>
                <w:sz w:val="26"/>
                <w:rtl/>
                <w:lang w:bidi="he-IL"/>
              </w:rPr>
            </w:pPr>
            <w:r w:rsidRPr="008937C0">
              <w:rPr>
                <w:sz w:val="26"/>
                <w:rtl/>
                <w:lang w:bidi="he-IL"/>
              </w:rPr>
              <w:t>בסעיף 1 מבוקש למחוק את המילים שבסוגריים: "(כפי שהוא רשום ברשם החברות)"</w:t>
            </w:r>
          </w:p>
        </w:tc>
        <w:tc>
          <w:tcPr>
            <w:tcW w:w="2709" w:type="dxa"/>
          </w:tcPr>
          <w:p w:rsidR="00306B9F" w:rsidRPr="009F20B8" w:rsidRDefault="00177CBF" w:rsidP="00A301B8">
            <w:pPr>
              <w:rPr>
                <w:sz w:val="26"/>
                <w:rtl/>
                <w:lang w:bidi="he-IL"/>
              </w:rPr>
            </w:pPr>
            <w:r>
              <w:rPr>
                <w:rFonts w:hint="cs"/>
                <w:sz w:val="26"/>
                <w:rtl/>
                <w:lang w:bidi="he-IL"/>
              </w:rPr>
              <w:t xml:space="preserve">הסעיף </w:t>
            </w:r>
            <w:r w:rsidR="00F31FDE">
              <w:rPr>
                <w:rFonts w:hint="cs"/>
                <w:sz w:val="26"/>
                <w:rtl/>
                <w:lang w:bidi="he-IL"/>
              </w:rPr>
              <w:t>חודד. ראו בנוסח המכרז המעודכן.</w:t>
            </w:r>
          </w:p>
        </w:tc>
      </w:tr>
      <w:tr w:rsidR="00306B9F" w:rsidTr="00A301B8">
        <w:tc>
          <w:tcPr>
            <w:tcW w:w="488" w:type="dxa"/>
          </w:tcPr>
          <w:p w:rsidR="00306B9F" w:rsidRPr="009F20B8" w:rsidRDefault="00306B9F" w:rsidP="007301A5">
            <w:pPr>
              <w:spacing w:line="240" w:lineRule="auto"/>
              <w:jc w:val="both"/>
              <w:rPr>
                <w:sz w:val="26"/>
                <w:rtl/>
                <w:lang w:bidi="he-IL"/>
              </w:rPr>
            </w:pPr>
            <w:r>
              <w:rPr>
                <w:rFonts w:hint="cs"/>
                <w:sz w:val="26"/>
                <w:rtl/>
                <w:lang w:bidi="he-IL"/>
              </w:rPr>
              <w:t>7</w:t>
            </w:r>
          </w:p>
        </w:tc>
        <w:tc>
          <w:tcPr>
            <w:tcW w:w="1417" w:type="dxa"/>
          </w:tcPr>
          <w:p w:rsidR="00306B9F" w:rsidRPr="009F20B8" w:rsidRDefault="00F31FDE" w:rsidP="00A301B8">
            <w:pPr>
              <w:rPr>
                <w:sz w:val="26"/>
                <w:lang w:bidi="he-IL"/>
              </w:rPr>
            </w:pPr>
            <w:r w:rsidRPr="008937C0">
              <w:rPr>
                <w:sz w:val="26"/>
                <w:rtl/>
                <w:lang w:bidi="he-IL"/>
              </w:rPr>
              <w:t>סעיף 11</w:t>
            </w:r>
            <w:r w:rsidR="006A4213">
              <w:rPr>
                <w:rFonts w:hint="cs"/>
                <w:sz w:val="26"/>
                <w:rtl/>
                <w:lang w:bidi="he-IL"/>
              </w:rPr>
              <w:t>(ב)</w:t>
            </w:r>
            <w:r>
              <w:rPr>
                <w:rFonts w:hint="cs"/>
                <w:sz w:val="26"/>
                <w:rtl/>
                <w:lang w:bidi="he-IL"/>
              </w:rPr>
              <w:t xml:space="preserve"> להסכם השירותים</w:t>
            </w:r>
          </w:p>
        </w:tc>
        <w:tc>
          <w:tcPr>
            <w:tcW w:w="4412" w:type="dxa"/>
          </w:tcPr>
          <w:p w:rsidR="00306B9F" w:rsidRPr="009F20B8" w:rsidRDefault="00306B9F" w:rsidP="00A301B8">
            <w:pPr>
              <w:rPr>
                <w:sz w:val="26"/>
                <w:rtl/>
                <w:lang w:bidi="he-IL"/>
              </w:rPr>
            </w:pPr>
            <w:r w:rsidRPr="008937C0">
              <w:rPr>
                <w:sz w:val="26"/>
                <w:rtl/>
                <w:lang w:bidi="he-IL"/>
              </w:rPr>
              <w:t>מבוקש לציין במסגרת סעיף זה כי חובת השיפוי של נותן השירותים תחול, ככל שהמשרד יודיע לנותן השירותים בכתב על כל קבלת דרישה ו/או תביעה ויאפשר לנותן השירותים להתגו</w:t>
            </w:r>
            <w:r w:rsidR="00F31FDE">
              <w:rPr>
                <w:sz w:val="26"/>
                <w:rtl/>
                <w:lang w:bidi="he-IL"/>
              </w:rPr>
              <w:t>נן מפני דרישה ו/או תביעה כאמור"</w:t>
            </w:r>
          </w:p>
        </w:tc>
        <w:tc>
          <w:tcPr>
            <w:tcW w:w="2709" w:type="dxa"/>
          </w:tcPr>
          <w:p w:rsidR="00306B9F" w:rsidRDefault="006A4213" w:rsidP="00A301B8">
            <w:pPr>
              <w:rPr>
                <w:sz w:val="26"/>
                <w:rtl/>
                <w:lang w:bidi="he-IL"/>
              </w:rPr>
            </w:pPr>
            <w:r>
              <w:rPr>
                <w:rFonts w:hint="cs"/>
                <w:sz w:val="26"/>
                <w:rtl/>
                <w:lang w:bidi="he-IL"/>
              </w:rPr>
              <w:t>הסעיף חודד. ראו בנוסח המכרז המעודכן.</w:t>
            </w:r>
          </w:p>
        </w:tc>
      </w:tr>
      <w:tr w:rsidR="00306B9F" w:rsidTr="00A301B8">
        <w:tc>
          <w:tcPr>
            <w:tcW w:w="488" w:type="dxa"/>
          </w:tcPr>
          <w:p w:rsidR="00306B9F" w:rsidRPr="009F20B8" w:rsidRDefault="00306B9F" w:rsidP="007301A5">
            <w:pPr>
              <w:spacing w:line="240" w:lineRule="auto"/>
              <w:jc w:val="both"/>
              <w:rPr>
                <w:sz w:val="26"/>
                <w:rtl/>
                <w:lang w:bidi="he-IL"/>
              </w:rPr>
            </w:pPr>
            <w:r>
              <w:rPr>
                <w:rFonts w:hint="cs"/>
                <w:sz w:val="26"/>
                <w:rtl/>
                <w:lang w:bidi="he-IL"/>
              </w:rPr>
              <w:t>8</w:t>
            </w:r>
          </w:p>
        </w:tc>
        <w:tc>
          <w:tcPr>
            <w:tcW w:w="1417" w:type="dxa"/>
          </w:tcPr>
          <w:p w:rsidR="00306B9F" w:rsidRPr="009F20B8" w:rsidRDefault="006A4213" w:rsidP="00A301B8">
            <w:pPr>
              <w:rPr>
                <w:sz w:val="26"/>
                <w:lang w:bidi="he-IL"/>
              </w:rPr>
            </w:pPr>
            <w:r>
              <w:rPr>
                <w:rFonts w:hint="cs"/>
                <w:sz w:val="26"/>
                <w:rtl/>
                <w:lang w:bidi="he-IL"/>
              </w:rPr>
              <w:t>סעיף 22(ד) להסכם השירותים</w:t>
            </w:r>
          </w:p>
        </w:tc>
        <w:tc>
          <w:tcPr>
            <w:tcW w:w="4412" w:type="dxa"/>
          </w:tcPr>
          <w:p w:rsidR="00306B9F" w:rsidRPr="009F20B8" w:rsidRDefault="00306B9F" w:rsidP="00A301B8">
            <w:pPr>
              <w:rPr>
                <w:sz w:val="26"/>
                <w:rtl/>
                <w:lang w:bidi="he-IL"/>
              </w:rPr>
            </w:pPr>
            <w:r w:rsidRPr="008937C0">
              <w:rPr>
                <w:sz w:val="26"/>
                <w:rtl/>
                <w:lang w:bidi="he-IL"/>
              </w:rPr>
              <w:t>נבקש להוסיף בסוף הסעיף: "בכפוף למתן זכות טיעון לנותן השירותים בטרם חילוט הערבות".</w:t>
            </w:r>
          </w:p>
        </w:tc>
        <w:tc>
          <w:tcPr>
            <w:tcW w:w="2709" w:type="dxa"/>
          </w:tcPr>
          <w:p w:rsidR="00306B9F" w:rsidRDefault="006A4213" w:rsidP="00A301B8">
            <w:pPr>
              <w:rPr>
                <w:sz w:val="26"/>
                <w:rtl/>
                <w:lang w:bidi="he-IL"/>
              </w:rPr>
            </w:pPr>
            <w:r>
              <w:rPr>
                <w:rFonts w:hint="cs"/>
                <w:sz w:val="26"/>
                <w:rtl/>
                <w:lang w:bidi="he-IL"/>
              </w:rPr>
              <w:t>האמור חודד בסעיף 22(ה). ראו בנוסח המכרז המעודכן.</w:t>
            </w:r>
          </w:p>
        </w:tc>
      </w:tr>
      <w:tr w:rsidR="00306B9F" w:rsidTr="00A301B8">
        <w:tc>
          <w:tcPr>
            <w:tcW w:w="488" w:type="dxa"/>
          </w:tcPr>
          <w:p w:rsidR="00306B9F" w:rsidRDefault="00DD7081" w:rsidP="007301A5">
            <w:pPr>
              <w:spacing w:line="240" w:lineRule="auto"/>
              <w:jc w:val="both"/>
              <w:rPr>
                <w:sz w:val="26"/>
                <w:rtl/>
                <w:lang w:bidi="he-IL"/>
              </w:rPr>
            </w:pPr>
            <w:r>
              <w:rPr>
                <w:rFonts w:hint="cs"/>
                <w:sz w:val="26"/>
                <w:rtl/>
                <w:lang w:bidi="he-IL"/>
              </w:rPr>
              <w:t>9</w:t>
            </w:r>
          </w:p>
        </w:tc>
        <w:tc>
          <w:tcPr>
            <w:tcW w:w="1417" w:type="dxa"/>
          </w:tcPr>
          <w:p w:rsidR="00306B9F" w:rsidRPr="007336B8" w:rsidRDefault="006A4213" w:rsidP="00A301B8">
            <w:pPr>
              <w:rPr>
                <w:sz w:val="26"/>
                <w:rtl/>
                <w:lang w:bidi="he-IL"/>
              </w:rPr>
            </w:pPr>
            <w:r>
              <w:rPr>
                <w:rFonts w:hint="cs"/>
                <w:sz w:val="26"/>
                <w:rtl/>
                <w:lang w:bidi="he-IL"/>
              </w:rPr>
              <w:t>סעיף 23(ד) להסכם השירותים</w:t>
            </w:r>
          </w:p>
        </w:tc>
        <w:tc>
          <w:tcPr>
            <w:tcW w:w="4412" w:type="dxa"/>
          </w:tcPr>
          <w:p w:rsidR="00306B9F" w:rsidRPr="007336B8" w:rsidRDefault="00306B9F" w:rsidP="00A301B8">
            <w:pPr>
              <w:rPr>
                <w:sz w:val="26"/>
                <w:rtl/>
                <w:lang w:bidi="he-IL"/>
              </w:rPr>
            </w:pPr>
            <w:r w:rsidRPr="008937C0">
              <w:rPr>
                <w:sz w:val="26"/>
                <w:rtl/>
                <w:lang w:bidi="he-IL"/>
              </w:rPr>
              <w:t>נבקשכם להוסיף בסוף הסעיף: "ובלבד שתשולם לנותן השירותים התמורה בגין העבודה שנעשתה על ידו עד למועד הפסקת ההסכם".</w:t>
            </w:r>
          </w:p>
        </w:tc>
        <w:tc>
          <w:tcPr>
            <w:tcW w:w="2709" w:type="dxa"/>
          </w:tcPr>
          <w:p w:rsidR="00306B9F" w:rsidRDefault="00DE5C69" w:rsidP="00A301B8">
            <w:pPr>
              <w:rPr>
                <w:sz w:val="26"/>
                <w:rtl/>
                <w:lang w:bidi="he-IL"/>
              </w:rPr>
            </w:pPr>
            <w:r>
              <w:rPr>
                <w:rFonts w:hint="cs"/>
                <w:sz w:val="26"/>
                <w:rtl/>
                <w:lang w:bidi="he-IL"/>
              </w:rPr>
              <w:t>המבוקש סותר את האמור בסעיף 23. הבקשה אינה מאושרת.</w:t>
            </w:r>
          </w:p>
        </w:tc>
      </w:tr>
      <w:tr w:rsidR="00306B9F" w:rsidTr="00A301B8">
        <w:tc>
          <w:tcPr>
            <w:tcW w:w="488" w:type="dxa"/>
          </w:tcPr>
          <w:p w:rsidR="00306B9F" w:rsidRDefault="00DD7081" w:rsidP="007301A5">
            <w:pPr>
              <w:spacing w:line="240" w:lineRule="auto"/>
              <w:jc w:val="both"/>
              <w:rPr>
                <w:sz w:val="26"/>
                <w:rtl/>
                <w:lang w:bidi="he-IL"/>
              </w:rPr>
            </w:pPr>
            <w:r>
              <w:rPr>
                <w:rFonts w:hint="cs"/>
                <w:sz w:val="26"/>
                <w:rtl/>
                <w:lang w:bidi="he-IL"/>
              </w:rPr>
              <w:t>10</w:t>
            </w:r>
          </w:p>
        </w:tc>
        <w:tc>
          <w:tcPr>
            <w:tcW w:w="1417" w:type="dxa"/>
          </w:tcPr>
          <w:p w:rsidR="00306B9F" w:rsidRPr="007336B8" w:rsidRDefault="00DE5C69" w:rsidP="00A301B8">
            <w:pPr>
              <w:rPr>
                <w:sz w:val="26"/>
                <w:rtl/>
                <w:lang w:bidi="he-IL"/>
              </w:rPr>
            </w:pPr>
            <w:r>
              <w:rPr>
                <w:rFonts w:hint="cs"/>
                <w:sz w:val="26"/>
                <w:rtl/>
                <w:lang w:bidi="he-IL"/>
              </w:rPr>
              <w:t>סעיף 6.3 לנספח א להסכם השירותים ("השירותים הנדרשים")</w:t>
            </w:r>
          </w:p>
        </w:tc>
        <w:tc>
          <w:tcPr>
            <w:tcW w:w="4412" w:type="dxa"/>
          </w:tcPr>
          <w:p w:rsidR="00306B9F" w:rsidRPr="007336B8" w:rsidRDefault="00306B9F" w:rsidP="00A301B8">
            <w:pPr>
              <w:rPr>
                <w:sz w:val="26"/>
                <w:rtl/>
                <w:lang w:bidi="he-IL"/>
              </w:rPr>
            </w:pPr>
            <w:r w:rsidRPr="008937C0">
              <w:rPr>
                <w:sz w:val="26"/>
                <w:rtl/>
                <w:lang w:bidi="he-IL"/>
              </w:rPr>
              <w:t>נבקשכם להבהיר את האמור בסעיף: "כל שאלה תיכתב במשותף על ידי שני מהנדסים.."</w:t>
            </w:r>
          </w:p>
        </w:tc>
        <w:tc>
          <w:tcPr>
            <w:tcW w:w="2709" w:type="dxa"/>
          </w:tcPr>
          <w:p w:rsidR="00DB3DC8" w:rsidRDefault="00DB3DC8" w:rsidP="00A301B8">
            <w:pPr>
              <w:rPr>
                <w:sz w:val="26"/>
                <w:rtl/>
              </w:rPr>
            </w:pPr>
            <w:r>
              <w:rPr>
                <w:rFonts w:hint="cs"/>
                <w:sz w:val="24"/>
                <w:szCs w:val="24"/>
                <w:rtl/>
                <w:lang w:eastAsia="he-IL" w:bidi="he-IL"/>
              </w:rPr>
              <w:t>למען הסר ספק, כל שאלה תוכן על ידי צוות של שני מהנדסים, העומדים בדרישות המקצועיות הקבועות בסעיף 6.3 לנספח "השירותים הנדרשים".</w:t>
            </w:r>
            <w:r w:rsidRPr="00CF497B">
              <w:rPr>
                <w:sz w:val="24"/>
                <w:szCs w:val="24"/>
                <w:rtl/>
                <w:lang w:eastAsia="he-IL"/>
              </w:rPr>
              <w:t xml:space="preserve"> </w:t>
            </w:r>
          </w:p>
        </w:tc>
      </w:tr>
      <w:tr w:rsidR="00306B9F" w:rsidTr="00A301B8">
        <w:tc>
          <w:tcPr>
            <w:tcW w:w="488" w:type="dxa"/>
          </w:tcPr>
          <w:p w:rsidR="00306B9F" w:rsidRDefault="00306B9F" w:rsidP="009F20B8">
            <w:pPr>
              <w:spacing w:line="240" w:lineRule="auto"/>
              <w:jc w:val="both"/>
              <w:rPr>
                <w:sz w:val="26"/>
                <w:rtl/>
              </w:rPr>
            </w:pPr>
          </w:p>
        </w:tc>
        <w:tc>
          <w:tcPr>
            <w:tcW w:w="1417" w:type="dxa"/>
          </w:tcPr>
          <w:p w:rsidR="00306B9F" w:rsidRPr="007336B8" w:rsidRDefault="00A301B8" w:rsidP="00A301B8">
            <w:pPr>
              <w:rPr>
                <w:sz w:val="26"/>
                <w:rtl/>
                <w:lang w:bidi="he-IL"/>
              </w:rPr>
            </w:pPr>
            <w:r>
              <w:rPr>
                <w:rFonts w:hint="cs"/>
                <w:sz w:val="26"/>
                <w:rtl/>
                <w:lang w:bidi="he-IL"/>
              </w:rPr>
              <w:t>נספח ב1 להסכם השירותים ("דרישות ביטוח")</w:t>
            </w:r>
          </w:p>
        </w:tc>
        <w:tc>
          <w:tcPr>
            <w:tcW w:w="4412" w:type="dxa"/>
          </w:tcPr>
          <w:p w:rsidR="00306B9F" w:rsidRPr="007336B8" w:rsidRDefault="00306B9F" w:rsidP="00A301B8">
            <w:pPr>
              <w:rPr>
                <w:sz w:val="26"/>
                <w:rtl/>
                <w:lang w:bidi="he-IL"/>
              </w:rPr>
            </w:pPr>
            <w:r w:rsidRPr="008937C0">
              <w:rPr>
                <w:sz w:val="26"/>
                <w:rtl/>
                <w:lang w:bidi="he-IL"/>
              </w:rPr>
              <w:t xml:space="preserve">ההשתתפות העצמית של </w:t>
            </w:r>
            <w:r w:rsidR="00A301B8">
              <w:rPr>
                <w:rFonts w:hint="cs"/>
                <w:sz w:val="26"/>
                <w:rtl/>
                <w:lang w:bidi="he-IL"/>
              </w:rPr>
              <w:t>המציע</w:t>
            </w:r>
            <w:r w:rsidRPr="008937C0">
              <w:rPr>
                <w:sz w:val="26"/>
                <w:rtl/>
                <w:lang w:bidi="he-IL"/>
              </w:rPr>
              <w:t xml:space="preserve"> גבוהה מההשתתפות העצמית של המכרז. נבקש את התייחסותכם לדרישה.</w:t>
            </w:r>
          </w:p>
        </w:tc>
        <w:tc>
          <w:tcPr>
            <w:tcW w:w="2709" w:type="dxa"/>
          </w:tcPr>
          <w:p w:rsidR="00306B9F" w:rsidRDefault="004770A6" w:rsidP="00A301B8">
            <w:pPr>
              <w:rPr>
                <w:sz w:val="26"/>
                <w:rtl/>
                <w:lang w:bidi="he-IL"/>
              </w:rPr>
            </w:pPr>
            <w:r w:rsidRPr="004770A6">
              <w:rPr>
                <w:rFonts w:hint="cs"/>
                <w:sz w:val="26"/>
                <w:rtl/>
                <w:lang w:bidi="he-IL"/>
              </w:rPr>
              <w:t xml:space="preserve">סכום ההשתתפות העצמית המרבית עודכן </w:t>
            </w:r>
            <w:r w:rsidR="00834CFE">
              <w:rPr>
                <w:rFonts w:hint="cs"/>
                <w:sz w:val="26"/>
                <w:rtl/>
                <w:lang w:bidi="he-IL"/>
              </w:rPr>
              <w:t xml:space="preserve">בנספח ב1, </w:t>
            </w:r>
            <w:r w:rsidRPr="004770A6">
              <w:rPr>
                <w:rFonts w:hint="cs"/>
                <w:sz w:val="26"/>
                <w:rtl/>
                <w:lang w:bidi="he-IL"/>
              </w:rPr>
              <w:t>ל-60,000 ₪. ראו בנוסח המכרז המעודכן.</w:t>
            </w:r>
          </w:p>
        </w:tc>
      </w:tr>
    </w:tbl>
    <w:p w:rsidR="001D6C6D" w:rsidRDefault="001D6C6D" w:rsidP="001D6C6D">
      <w:pPr>
        <w:spacing w:line="240" w:lineRule="auto"/>
        <w:rPr>
          <w:sz w:val="26"/>
          <w:rtl/>
        </w:rPr>
      </w:pPr>
    </w:p>
    <w:p w:rsidR="005361F3" w:rsidRDefault="005361F3" w:rsidP="001D6C6D">
      <w:pPr>
        <w:spacing w:line="240" w:lineRule="auto"/>
        <w:rPr>
          <w:sz w:val="26"/>
          <w:rtl/>
        </w:rPr>
      </w:pPr>
    </w:p>
    <w:p w:rsidR="00285988" w:rsidRDefault="00285988" w:rsidP="001D6C6D">
      <w:pPr>
        <w:spacing w:line="240" w:lineRule="auto"/>
        <w:rPr>
          <w:sz w:val="26"/>
          <w:rtl/>
        </w:rPr>
      </w:pPr>
    </w:p>
    <w:p w:rsidR="009F20B8" w:rsidRDefault="009F20B8" w:rsidP="001D6C6D">
      <w:pPr>
        <w:spacing w:line="240" w:lineRule="auto"/>
        <w:rPr>
          <w:sz w:val="26"/>
          <w:rtl/>
        </w:rPr>
      </w:pPr>
    </w:p>
    <w:tbl>
      <w:tblPr>
        <w:tblStyle w:val="a5"/>
        <w:bidiVisual/>
        <w:tblW w:w="0" w:type="auto"/>
        <w:tblInd w:w="7008" w:type="dxa"/>
        <w:tblLook w:val="04A0" w:firstRow="1" w:lastRow="0" w:firstColumn="1" w:lastColumn="0" w:noHBand="0" w:noVBand="1"/>
      </w:tblPr>
      <w:tblGrid>
        <w:gridCol w:w="2235"/>
      </w:tblGrid>
      <w:tr w:rsidR="001D6C6D" w:rsidTr="00412457">
        <w:tc>
          <w:tcPr>
            <w:tcW w:w="2235" w:type="dxa"/>
            <w:tcBorders>
              <w:top w:val="single" w:sz="4" w:space="0" w:color="auto"/>
              <w:left w:val="nil"/>
              <w:bottom w:val="nil"/>
              <w:right w:val="nil"/>
            </w:tcBorders>
          </w:tcPr>
          <w:p w:rsidR="001D6C6D" w:rsidRDefault="001D6C6D" w:rsidP="00412457">
            <w:pPr>
              <w:spacing w:line="240" w:lineRule="auto"/>
              <w:jc w:val="center"/>
              <w:rPr>
                <w:sz w:val="26"/>
                <w:rtl/>
                <w:lang w:bidi="he-IL"/>
              </w:rPr>
            </w:pPr>
            <w:r>
              <w:rPr>
                <w:rFonts w:hint="cs"/>
                <w:sz w:val="26"/>
                <w:rtl/>
                <w:lang w:bidi="he-IL"/>
              </w:rPr>
              <w:t>חתימה</w:t>
            </w:r>
          </w:p>
        </w:tc>
      </w:tr>
    </w:tbl>
    <w:p w:rsidR="009F20B8" w:rsidRDefault="009F20B8" w:rsidP="001D6C6D">
      <w:pPr>
        <w:spacing w:line="240" w:lineRule="auto"/>
        <w:rPr>
          <w:b w:val="0"/>
          <w:bCs/>
          <w:sz w:val="26"/>
          <w:u w:val="single"/>
          <w:rtl/>
        </w:rPr>
      </w:pPr>
    </w:p>
    <w:p w:rsidR="009F20B8" w:rsidRDefault="009F20B8" w:rsidP="001D6C6D">
      <w:pPr>
        <w:spacing w:line="240" w:lineRule="auto"/>
        <w:rPr>
          <w:b w:val="0"/>
          <w:bCs/>
          <w:sz w:val="26"/>
          <w:u w:val="single"/>
          <w:rtl/>
        </w:rPr>
      </w:pPr>
    </w:p>
    <w:p w:rsidR="009F20B8" w:rsidRDefault="009F20B8" w:rsidP="001D6C6D">
      <w:pPr>
        <w:spacing w:line="240" w:lineRule="auto"/>
        <w:rPr>
          <w:b w:val="0"/>
          <w:bCs/>
          <w:sz w:val="26"/>
          <w:u w:val="single"/>
          <w:rtl/>
        </w:rPr>
      </w:pPr>
    </w:p>
    <w:p w:rsidR="001D6C6D" w:rsidRPr="00ED439E" w:rsidRDefault="001D6C6D" w:rsidP="001D6C6D">
      <w:pPr>
        <w:spacing w:line="240" w:lineRule="auto"/>
        <w:rPr>
          <w:b w:val="0"/>
          <w:bCs/>
          <w:sz w:val="26"/>
          <w:u w:val="single"/>
          <w:rtl/>
        </w:rPr>
      </w:pPr>
      <w:r w:rsidRPr="00ED439E">
        <w:rPr>
          <w:rFonts w:hint="cs"/>
          <w:b w:val="0"/>
          <w:bCs/>
          <w:sz w:val="26"/>
          <w:u w:val="single"/>
          <w:rtl/>
        </w:rPr>
        <w:t>תזכורת:</w:t>
      </w:r>
    </w:p>
    <w:p w:rsidR="001D6C6D" w:rsidRDefault="001D6C6D" w:rsidP="004770A6">
      <w:pPr>
        <w:pStyle w:val="a6"/>
        <w:numPr>
          <w:ilvl w:val="0"/>
          <w:numId w:val="1"/>
        </w:numPr>
        <w:spacing w:line="240" w:lineRule="auto"/>
        <w:rPr>
          <w:sz w:val="26"/>
        </w:rPr>
      </w:pPr>
      <w:r>
        <w:rPr>
          <w:rFonts w:hint="cs"/>
          <w:sz w:val="26"/>
          <w:rtl/>
        </w:rPr>
        <w:t>יש לחתום על פרוטוקול</w:t>
      </w:r>
      <w:r w:rsidR="004770A6">
        <w:rPr>
          <w:rFonts w:hint="cs"/>
          <w:sz w:val="26"/>
          <w:rtl/>
        </w:rPr>
        <w:t xml:space="preserve"> זה</w:t>
      </w:r>
      <w:r>
        <w:rPr>
          <w:rFonts w:hint="cs"/>
          <w:sz w:val="26"/>
          <w:rtl/>
        </w:rPr>
        <w:t xml:space="preserve"> ולצרפו להצעה.</w:t>
      </w:r>
      <w:r w:rsidR="00AE5BBF">
        <w:rPr>
          <w:rFonts w:hint="cs"/>
          <w:sz w:val="26"/>
          <w:rtl/>
        </w:rPr>
        <w:t xml:space="preserve"> הפרוטוקול מהווה חלק בלתי נפרד ממסמכי המכרז</w:t>
      </w:r>
      <w:r w:rsidR="00190F96">
        <w:rPr>
          <w:rFonts w:hint="cs"/>
          <w:sz w:val="26"/>
          <w:rtl/>
        </w:rPr>
        <w:t xml:space="preserve"> והוא מחייב את המציעים</w:t>
      </w:r>
      <w:r w:rsidR="00AE5BBF">
        <w:rPr>
          <w:rFonts w:hint="cs"/>
          <w:sz w:val="26"/>
          <w:rtl/>
        </w:rPr>
        <w:t>.</w:t>
      </w:r>
    </w:p>
    <w:p w:rsidR="001D6C6D" w:rsidRPr="00317674" w:rsidRDefault="00AE5BBF" w:rsidP="00A301B8">
      <w:pPr>
        <w:pStyle w:val="a6"/>
        <w:numPr>
          <w:ilvl w:val="0"/>
          <w:numId w:val="1"/>
        </w:numPr>
        <w:spacing w:line="240" w:lineRule="auto"/>
        <w:rPr>
          <w:sz w:val="26"/>
          <w:rtl/>
        </w:rPr>
      </w:pPr>
      <w:r>
        <w:rPr>
          <w:rFonts w:hint="cs"/>
          <w:sz w:val="26"/>
          <w:rtl/>
        </w:rPr>
        <w:t>המועד האחרון ל</w:t>
      </w:r>
      <w:r w:rsidR="001D6C6D" w:rsidRPr="00317674">
        <w:rPr>
          <w:rFonts w:hint="cs"/>
          <w:sz w:val="26"/>
          <w:rtl/>
        </w:rPr>
        <w:t>הגשת הצעות הינ</w:t>
      </w:r>
      <w:r>
        <w:rPr>
          <w:rFonts w:hint="cs"/>
          <w:sz w:val="26"/>
          <w:rtl/>
        </w:rPr>
        <w:t>ו</w:t>
      </w:r>
      <w:r w:rsidR="001D6C6D" w:rsidRPr="00317674">
        <w:rPr>
          <w:rFonts w:hint="cs"/>
          <w:sz w:val="26"/>
          <w:rtl/>
        </w:rPr>
        <w:t xml:space="preserve"> </w:t>
      </w:r>
      <w:r>
        <w:rPr>
          <w:rFonts w:hint="cs"/>
          <w:sz w:val="26"/>
          <w:rtl/>
        </w:rPr>
        <w:t>י</w:t>
      </w:r>
      <w:r w:rsidR="001D6C6D" w:rsidRPr="00317674">
        <w:rPr>
          <w:rFonts w:hint="cs"/>
          <w:sz w:val="26"/>
          <w:rtl/>
        </w:rPr>
        <w:t xml:space="preserve">ום </w:t>
      </w:r>
      <w:r w:rsidR="00A301B8">
        <w:rPr>
          <w:rFonts w:hint="cs"/>
          <w:sz w:val="26"/>
          <w:rtl/>
        </w:rPr>
        <w:t>29.1.2018 בשעה 9:00.</w:t>
      </w:r>
    </w:p>
    <w:p w:rsidR="001D6C6D" w:rsidRPr="00801836" w:rsidRDefault="001D6C6D" w:rsidP="001D6C6D">
      <w:pPr>
        <w:spacing w:line="240" w:lineRule="auto"/>
        <w:rPr>
          <w:sz w:val="26"/>
        </w:rPr>
      </w:pPr>
    </w:p>
    <w:p w:rsidR="009F20B8" w:rsidRDefault="009F20B8" w:rsidP="001D6C6D">
      <w:pPr>
        <w:spacing w:line="240" w:lineRule="auto"/>
        <w:ind w:left="5341" w:right="-851"/>
        <w:rPr>
          <w:sz w:val="26"/>
          <w:rtl/>
        </w:rPr>
      </w:pPr>
    </w:p>
    <w:p w:rsidR="001D6C6D" w:rsidRDefault="001D6C6D" w:rsidP="001D6C6D">
      <w:pPr>
        <w:spacing w:line="240" w:lineRule="auto"/>
        <w:ind w:left="5341" w:right="-851"/>
        <w:rPr>
          <w:sz w:val="26"/>
          <w:rtl/>
        </w:rPr>
      </w:pPr>
      <w:r w:rsidRPr="007535EE">
        <w:rPr>
          <w:sz w:val="26"/>
          <w:rtl/>
        </w:rPr>
        <w:t>בכבוד רב</w:t>
      </w:r>
      <w:r w:rsidRPr="007535EE">
        <w:rPr>
          <w:rFonts w:hint="cs"/>
          <w:sz w:val="26"/>
          <w:rtl/>
        </w:rPr>
        <w:t>,</w:t>
      </w:r>
    </w:p>
    <w:p w:rsidR="001D6C6D" w:rsidRDefault="001D6C6D" w:rsidP="001D6C6D">
      <w:pPr>
        <w:spacing w:line="240" w:lineRule="auto"/>
        <w:ind w:left="5341" w:right="-851"/>
        <w:rPr>
          <w:sz w:val="26"/>
          <w:rtl/>
        </w:rPr>
      </w:pPr>
    </w:p>
    <w:sdt>
      <w:sdtPr>
        <w:rPr>
          <w:sz w:val="26"/>
          <w:rtl/>
        </w:rPr>
        <w:id w:val="78207393"/>
        <w:placeholder>
          <w:docPart w:val="F6972C52C0CB4028A5919E7CB1A644A0"/>
        </w:placeholder>
        <w:dataBinding w:prefixMappings="xmlns:ns0='http://schemas.microsoft.com/office/2006/metadata/properties' xmlns:ns1='http://www.w3.org/2001/XMLSchema-instance' xmlns:ns2='ae7075b7-aa27-4bc2-8aaf-7e69faaca98e' xmlns:ns3='c1dca751-b4d0-4120-a115-991a9392fefd' " w:xpath="/ns0:properties[1]/documentManagement[1]/ns2:MochSignature[1]" w:storeItemID="{A9EDB3E8-BF8B-4779-8EBE-9FFAD421233D}"/>
        <w:text w:multiLine="1"/>
      </w:sdtPr>
      <w:sdtEndPr/>
      <w:sdtContent>
        <w:p w:rsidR="001D6C6D" w:rsidRPr="007535EE" w:rsidRDefault="009F20B8" w:rsidP="009F20B8">
          <w:pPr>
            <w:spacing w:line="240" w:lineRule="auto"/>
            <w:ind w:left="5341" w:right="-851"/>
            <w:rPr>
              <w:sz w:val="26"/>
              <w:rtl/>
            </w:rPr>
          </w:pPr>
          <w:r>
            <w:rPr>
              <w:rFonts w:hint="cs"/>
              <w:sz w:val="26"/>
              <w:rtl/>
            </w:rPr>
            <w:t>ועדת המכרזים</w:t>
          </w:r>
          <w:r>
            <w:rPr>
              <w:sz w:val="26"/>
              <w:rtl/>
            </w:rPr>
            <w:br/>
          </w:r>
          <w:r>
            <w:rPr>
              <w:rFonts w:hint="cs"/>
              <w:sz w:val="26"/>
              <w:rtl/>
            </w:rPr>
            <w:t>משרד הבינוי והשיכון</w:t>
          </w:r>
        </w:p>
      </w:sdtContent>
    </w:sdt>
    <w:tbl>
      <w:tblPr>
        <w:bidiVisual/>
        <w:tblW w:w="0" w:type="auto"/>
        <w:tblLayout w:type="fixed"/>
        <w:tblLook w:val="0000" w:firstRow="0" w:lastRow="0" w:firstColumn="0" w:lastColumn="0" w:noHBand="0" w:noVBand="0"/>
      </w:tblPr>
      <w:tblGrid>
        <w:gridCol w:w="759"/>
        <w:gridCol w:w="6412"/>
      </w:tblGrid>
      <w:tr w:rsidR="001D6C6D" w:rsidRPr="00DA3A45" w:rsidTr="00412457">
        <w:tc>
          <w:tcPr>
            <w:tcW w:w="759" w:type="dxa"/>
          </w:tcPr>
          <w:p w:rsidR="001D6C6D" w:rsidRPr="00DA3A45" w:rsidRDefault="001D6C6D" w:rsidP="00412457">
            <w:pPr>
              <w:spacing w:line="240" w:lineRule="auto"/>
              <w:ind w:left="-58" w:right="-108"/>
              <w:jc w:val="both"/>
              <w:rPr>
                <w:sz w:val="26"/>
                <w:rtl/>
              </w:rPr>
            </w:pPr>
          </w:p>
        </w:tc>
        <w:tc>
          <w:tcPr>
            <w:tcW w:w="6412" w:type="dxa"/>
          </w:tcPr>
          <w:p w:rsidR="001D6C6D" w:rsidRPr="00DA3A45" w:rsidRDefault="001D6C6D" w:rsidP="00412457">
            <w:pPr>
              <w:spacing w:line="240" w:lineRule="auto"/>
              <w:jc w:val="both"/>
              <w:rPr>
                <w:sz w:val="26"/>
                <w:rtl/>
              </w:rPr>
            </w:pPr>
            <w:r w:rsidRPr="00DA3A45">
              <w:rPr>
                <w:sz w:val="26"/>
                <w:rtl/>
              </w:rPr>
              <w:t> </w:t>
            </w:r>
          </w:p>
        </w:tc>
      </w:tr>
    </w:tbl>
    <w:p w:rsidR="00703F7E" w:rsidRDefault="00703F7E" w:rsidP="002676EE">
      <w:pPr>
        <w:spacing w:line="240" w:lineRule="auto"/>
        <w:jc w:val="center"/>
        <w:rPr>
          <w:rtl/>
        </w:rPr>
      </w:pPr>
    </w:p>
    <w:p w:rsidR="00703F7E" w:rsidRDefault="00703F7E" w:rsidP="008937C0">
      <w:pPr>
        <w:bidi w:val="0"/>
        <w:spacing w:after="200" w:line="276" w:lineRule="auto"/>
      </w:pPr>
    </w:p>
    <w:sectPr w:rsidR="00703F7E" w:rsidSect="00412457">
      <w:headerReference w:type="default" r:id="rId12"/>
      <w:footerReference w:type="default" r:id="rId13"/>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78B0" w:rsidRDefault="009378B0">
      <w:pPr>
        <w:spacing w:line="240" w:lineRule="auto"/>
      </w:pPr>
      <w:r>
        <w:separator/>
      </w:r>
    </w:p>
  </w:endnote>
  <w:endnote w:type="continuationSeparator" w:id="0">
    <w:p w:rsidR="009378B0" w:rsidRDefault="009378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3C0329" w:rsidRPr="009222B6" w:rsidTr="00412457">
      <w:trPr>
        <w:trHeight w:hRule="exact" w:val="80"/>
      </w:trPr>
      <w:tc>
        <w:tcPr>
          <w:tcW w:w="8522" w:type="dxa"/>
        </w:tcPr>
        <w:p w:rsidR="003C0329" w:rsidRPr="009222B6" w:rsidRDefault="003C0329" w:rsidP="00412457">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139C18DC" wp14:editId="66725B74">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9EDB3E8-BF8B-4779-8EBE-9FFAD421233D}"/>
      <w:text/>
    </w:sdtPr>
    <w:sdtEndPr/>
    <w:sdtContent>
      <w:p w:rsidR="003C0329" w:rsidRPr="009222B6" w:rsidRDefault="0038715B" w:rsidP="00412457">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3C0329" w:rsidRPr="009222B6" w:rsidRDefault="003C0329" w:rsidP="00412457">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9EDB3E8-BF8B-4779-8EBE-9FFAD421233D}"/>
        <w:text/>
      </w:sdtPr>
      <w:sdtEndPr/>
      <w:sdtContent>
        <w:r w:rsidR="0038715B">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9EDB3E8-BF8B-4779-8EBE-9FFAD421233D}"/>
        <w:text/>
      </w:sdtPr>
      <w:sdtEndPr/>
      <w:sdtContent>
        <w:r w:rsidR="002064F1">
          <w:rPr>
            <w:rFonts w:ascii="David" w:hAnsi="David"/>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78B0" w:rsidRDefault="009378B0">
      <w:pPr>
        <w:spacing w:line="240" w:lineRule="auto"/>
      </w:pPr>
      <w:r>
        <w:separator/>
      </w:r>
    </w:p>
  </w:footnote>
  <w:footnote w:type="continuationSeparator" w:id="0">
    <w:p w:rsidR="009378B0" w:rsidRDefault="009378B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329" w:rsidRPr="009222B6" w:rsidRDefault="003C0329" w:rsidP="00412457">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27E8A145" wp14:editId="227F95A1">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3C0329" w:rsidRDefault="003C0329" w:rsidP="00412457">
    <w:pPr>
      <w:pStyle w:val="a3"/>
      <w:jc w:val="center"/>
      <w:rPr>
        <w:sz w:val="32"/>
        <w:szCs w:val="32"/>
        <w:rtl/>
      </w:rPr>
    </w:pPr>
    <w:r w:rsidRPr="000717AD">
      <w:rPr>
        <w:rFonts w:hint="cs"/>
        <w:sz w:val="32"/>
        <w:szCs w:val="32"/>
        <w:rtl/>
      </w:rPr>
      <w:t>משרד הבינוי והשיכון</w:t>
    </w:r>
  </w:p>
  <w:sdt>
    <w:sdtPr>
      <w:rPr>
        <w:color w:val="808080"/>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9EDB3E8-BF8B-4779-8EBE-9FFAD421233D}"/>
      <w:text/>
    </w:sdtPr>
    <w:sdtEndPr/>
    <w:sdtContent>
      <w:p w:rsidR="003C0329" w:rsidRPr="007D6E9C" w:rsidRDefault="0038715B" w:rsidP="00412457">
        <w:pPr>
          <w:jc w:val="center"/>
          <w:rPr>
            <w:rtl/>
          </w:rPr>
        </w:pPr>
        <w:r>
          <w:rPr>
            <w:rFonts w:hint="cs"/>
            <w:color w:val="808080"/>
            <w:sz w:val="28"/>
            <w:szCs w:val="28"/>
            <w:rtl/>
          </w:rPr>
          <w:t>תחום תקציב רגיל ומכרזים</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63AA0"/>
    <w:multiLevelType w:val="hybridMultilevel"/>
    <w:tmpl w:val="ACCC95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847038"/>
    <w:multiLevelType w:val="hybridMultilevel"/>
    <w:tmpl w:val="1262AA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5B3D3D"/>
    <w:multiLevelType w:val="hybridMultilevel"/>
    <w:tmpl w:val="A4B43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5B41863"/>
    <w:multiLevelType w:val="hybridMultilevel"/>
    <w:tmpl w:val="0E205680"/>
    <w:lvl w:ilvl="0" w:tplc="FD44DBE0">
      <w:start w:val="1"/>
      <w:numFmt w:val="decimal"/>
      <w:lvlText w:val="%1."/>
      <w:lvlJc w:val="left"/>
      <w:pPr>
        <w:tabs>
          <w:tab w:val="num" w:pos="720"/>
        </w:tabs>
        <w:ind w:left="720" w:hanging="360"/>
      </w:pPr>
      <w:rPr>
        <w:rFonts w:hint="default"/>
        <w:b w:val="0"/>
        <w:bCs w:val="0"/>
        <w:lang w:bidi="he-IL"/>
      </w:rPr>
    </w:lvl>
    <w:lvl w:ilvl="1" w:tplc="7EB8B91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760568A"/>
    <w:multiLevelType w:val="hybridMultilevel"/>
    <w:tmpl w:val="0F70A808"/>
    <w:lvl w:ilvl="0" w:tplc="AB66F972">
      <w:start w:val="1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E6815CE"/>
    <w:multiLevelType w:val="hybridMultilevel"/>
    <w:tmpl w:val="02A86206"/>
    <w:lvl w:ilvl="0" w:tplc="57420E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00B496A"/>
    <w:multiLevelType w:val="hybridMultilevel"/>
    <w:tmpl w:val="0BCE483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36691214"/>
    <w:multiLevelType w:val="hybridMultilevel"/>
    <w:tmpl w:val="6AEEC8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CE01CF4"/>
    <w:multiLevelType w:val="hybridMultilevel"/>
    <w:tmpl w:val="08528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77B7C23"/>
    <w:multiLevelType w:val="hybridMultilevel"/>
    <w:tmpl w:val="1DB87A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3224E5A"/>
    <w:multiLevelType w:val="hybridMultilevel"/>
    <w:tmpl w:val="4E6AA3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38D53E1"/>
    <w:multiLevelType w:val="hybridMultilevel"/>
    <w:tmpl w:val="2FA67D06"/>
    <w:lvl w:ilvl="0" w:tplc="C7BAB078">
      <w:numFmt w:val="bullet"/>
      <w:lvlText w:val="-"/>
      <w:lvlJc w:val="left"/>
      <w:pPr>
        <w:ind w:left="720" w:hanging="360"/>
      </w:pPr>
      <w:rPr>
        <w:rFonts w:ascii="Times New Roman" w:eastAsia="Times New Roman" w:hAnsi="Times New Roman"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55D73B9"/>
    <w:multiLevelType w:val="multilevel"/>
    <w:tmpl w:val="AE08027C"/>
    <w:lvl w:ilvl="0">
      <w:start w:val="1"/>
      <w:numFmt w:val="decimal"/>
      <w:lvlText w:val="%1."/>
      <w:lvlJc w:val="left"/>
      <w:pPr>
        <w:ind w:left="36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nsid w:val="6CB2369A"/>
    <w:multiLevelType w:val="multilevel"/>
    <w:tmpl w:val="258AA4A0"/>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14">
    <w:nsid w:val="73420059"/>
    <w:multiLevelType w:val="hybridMultilevel"/>
    <w:tmpl w:val="1182018E"/>
    <w:lvl w:ilvl="0" w:tplc="DDD6FC8E">
      <w:start w:val="1"/>
      <w:numFmt w:val="hebrew1"/>
      <w:lvlText w:val="%1."/>
      <w:lvlJc w:val="left"/>
      <w:pPr>
        <w:ind w:left="720" w:hanging="360"/>
      </w:pPr>
      <w:rPr>
        <w:rFonts w:hint="default"/>
        <w:b/>
        <w:bCs w:val="0"/>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0"/>
  </w:num>
  <w:num w:numId="4">
    <w:abstractNumId w:val="2"/>
  </w:num>
  <w:num w:numId="5">
    <w:abstractNumId w:val="10"/>
  </w:num>
  <w:num w:numId="6">
    <w:abstractNumId w:val="1"/>
  </w:num>
  <w:num w:numId="7">
    <w:abstractNumId w:val="9"/>
  </w:num>
  <w:num w:numId="8">
    <w:abstractNumId w:val="5"/>
  </w:num>
  <w:num w:numId="9">
    <w:abstractNumId w:val="11"/>
  </w:num>
  <w:num w:numId="10">
    <w:abstractNumId w:val="13"/>
  </w:num>
  <w:num w:numId="11">
    <w:abstractNumId w:val="3"/>
  </w:num>
  <w:num w:numId="12">
    <w:abstractNumId w:val="14"/>
  </w:num>
  <w:num w:numId="13">
    <w:abstractNumId w:val="7"/>
  </w:num>
  <w:num w:numId="14">
    <w:abstractNumId w:val="12"/>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6C6D"/>
    <w:rsid w:val="000E44D2"/>
    <w:rsid w:val="00140A19"/>
    <w:rsid w:val="0015278F"/>
    <w:rsid w:val="00172B5E"/>
    <w:rsid w:val="00177CBF"/>
    <w:rsid w:val="0018098D"/>
    <w:rsid w:val="00190F96"/>
    <w:rsid w:val="00191197"/>
    <w:rsid w:val="001B1494"/>
    <w:rsid w:val="001B3B0C"/>
    <w:rsid w:val="001D4FAC"/>
    <w:rsid w:val="001D6C6D"/>
    <w:rsid w:val="00200697"/>
    <w:rsid w:val="002064F1"/>
    <w:rsid w:val="002465C7"/>
    <w:rsid w:val="00250EF3"/>
    <w:rsid w:val="002676EE"/>
    <w:rsid w:val="00273139"/>
    <w:rsid w:val="00285988"/>
    <w:rsid w:val="00292DD6"/>
    <w:rsid w:val="002C69CC"/>
    <w:rsid w:val="002D0CA2"/>
    <w:rsid w:val="003016F2"/>
    <w:rsid w:val="00306B9F"/>
    <w:rsid w:val="003217AD"/>
    <w:rsid w:val="0038715B"/>
    <w:rsid w:val="003C0329"/>
    <w:rsid w:val="003D321D"/>
    <w:rsid w:val="003F5EA9"/>
    <w:rsid w:val="00412457"/>
    <w:rsid w:val="00437B8E"/>
    <w:rsid w:val="00466CC0"/>
    <w:rsid w:val="004770A6"/>
    <w:rsid w:val="004809DC"/>
    <w:rsid w:val="00480F58"/>
    <w:rsid w:val="004B3AA7"/>
    <w:rsid w:val="00522BBE"/>
    <w:rsid w:val="0052418B"/>
    <w:rsid w:val="00534BBF"/>
    <w:rsid w:val="005361F3"/>
    <w:rsid w:val="00560DE7"/>
    <w:rsid w:val="00596D93"/>
    <w:rsid w:val="005A4A52"/>
    <w:rsid w:val="005A7B20"/>
    <w:rsid w:val="0062376B"/>
    <w:rsid w:val="00623F30"/>
    <w:rsid w:val="0065489E"/>
    <w:rsid w:val="00656992"/>
    <w:rsid w:val="006609A7"/>
    <w:rsid w:val="006662EA"/>
    <w:rsid w:val="006730A7"/>
    <w:rsid w:val="0067770B"/>
    <w:rsid w:val="00687D56"/>
    <w:rsid w:val="006966EF"/>
    <w:rsid w:val="006A4213"/>
    <w:rsid w:val="006F4BDD"/>
    <w:rsid w:val="00703F7E"/>
    <w:rsid w:val="00726C92"/>
    <w:rsid w:val="007336B8"/>
    <w:rsid w:val="0076318A"/>
    <w:rsid w:val="007819ED"/>
    <w:rsid w:val="007860C0"/>
    <w:rsid w:val="00790468"/>
    <w:rsid w:val="007B7131"/>
    <w:rsid w:val="007D6894"/>
    <w:rsid w:val="007E7FE4"/>
    <w:rsid w:val="007F3CE1"/>
    <w:rsid w:val="0081581F"/>
    <w:rsid w:val="00827F22"/>
    <w:rsid w:val="00834CFE"/>
    <w:rsid w:val="008818FB"/>
    <w:rsid w:val="00883751"/>
    <w:rsid w:val="00891DF8"/>
    <w:rsid w:val="008937C0"/>
    <w:rsid w:val="00893E0A"/>
    <w:rsid w:val="008A54D1"/>
    <w:rsid w:val="008C10E5"/>
    <w:rsid w:val="009209A1"/>
    <w:rsid w:val="00932BF2"/>
    <w:rsid w:val="009378B0"/>
    <w:rsid w:val="0094001E"/>
    <w:rsid w:val="0096391D"/>
    <w:rsid w:val="009C50E9"/>
    <w:rsid w:val="009D7751"/>
    <w:rsid w:val="009D7E6C"/>
    <w:rsid w:val="009F20B8"/>
    <w:rsid w:val="00A21830"/>
    <w:rsid w:val="00A301B8"/>
    <w:rsid w:val="00A5695D"/>
    <w:rsid w:val="00A92CCC"/>
    <w:rsid w:val="00A95F8A"/>
    <w:rsid w:val="00AE5BBF"/>
    <w:rsid w:val="00B218D6"/>
    <w:rsid w:val="00B26654"/>
    <w:rsid w:val="00B45584"/>
    <w:rsid w:val="00B54D8E"/>
    <w:rsid w:val="00B60098"/>
    <w:rsid w:val="00B7388E"/>
    <w:rsid w:val="00B751E3"/>
    <w:rsid w:val="00B75566"/>
    <w:rsid w:val="00BC5A2E"/>
    <w:rsid w:val="00BD1C30"/>
    <w:rsid w:val="00BD5766"/>
    <w:rsid w:val="00BE6D18"/>
    <w:rsid w:val="00C41791"/>
    <w:rsid w:val="00CB4C50"/>
    <w:rsid w:val="00CE59E9"/>
    <w:rsid w:val="00D649E8"/>
    <w:rsid w:val="00D72995"/>
    <w:rsid w:val="00DB1E14"/>
    <w:rsid w:val="00DB3DC8"/>
    <w:rsid w:val="00DC6812"/>
    <w:rsid w:val="00DD7081"/>
    <w:rsid w:val="00DE3CBB"/>
    <w:rsid w:val="00DE5C69"/>
    <w:rsid w:val="00DF79A9"/>
    <w:rsid w:val="00E108AF"/>
    <w:rsid w:val="00E50A2F"/>
    <w:rsid w:val="00E65048"/>
    <w:rsid w:val="00E7716F"/>
    <w:rsid w:val="00E83E3E"/>
    <w:rsid w:val="00E94AD7"/>
    <w:rsid w:val="00EA6FF3"/>
    <w:rsid w:val="00EE4DBC"/>
    <w:rsid w:val="00EF5A2C"/>
    <w:rsid w:val="00F10469"/>
    <w:rsid w:val="00F31FDE"/>
    <w:rsid w:val="00F6212A"/>
    <w:rsid w:val="00F63F81"/>
    <w:rsid w:val="00FB356E"/>
    <w:rsid w:val="00FB3FDC"/>
    <w:rsid w:val="00FC758B"/>
    <w:rsid w:val="00FE2D73"/>
    <w:rsid w:val="00FE47A6"/>
    <w:rsid w:val="00FF75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6C6D"/>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D6C6D"/>
    <w:pPr>
      <w:tabs>
        <w:tab w:val="center" w:pos="4320"/>
        <w:tab w:val="right" w:pos="8640"/>
      </w:tabs>
      <w:spacing w:line="240" w:lineRule="auto"/>
    </w:pPr>
  </w:style>
  <w:style w:type="character" w:customStyle="1" w:styleId="a4">
    <w:name w:val="כותרת עליונה תו"/>
    <w:basedOn w:val="a0"/>
    <w:link w:val="a3"/>
    <w:rsid w:val="001D6C6D"/>
    <w:rPr>
      <w:rFonts w:ascii="Times New Roman" w:eastAsia="Times New Roman" w:hAnsi="Times New Roman" w:cs="David"/>
      <w:b/>
      <w:szCs w:val="26"/>
    </w:rPr>
  </w:style>
  <w:style w:type="table" w:styleId="a5">
    <w:name w:val="Table Grid"/>
    <w:basedOn w:val="a1"/>
    <w:uiPriority w:val="59"/>
    <w:rsid w:val="001D6C6D"/>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1D6C6D"/>
    <w:rPr>
      <w:color w:val="0000FF" w:themeColor="hyperlink"/>
      <w:u w:val="single"/>
    </w:rPr>
  </w:style>
  <w:style w:type="paragraph" w:styleId="a6">
    <w:name w:val="List Paragraph"/>
    <w:basedOn w:val="a"/>
    <w:uiPriority w:val="34"/>
    <w:qFormat/>
    <w:rsid w:val="001D6C6D"/>
    <w:pPr>
      <w:ind w:left="720"/>
      <w:contextualSpacing/>
    </w:pPr>
  </w:style>
  <w:style w:type="character" w:styleId="a7">
    <w:name w:val="Placeholder Text"/>
    <w:basedOn w:val="a0"/>
    <w:uiPriority w:val="99"/>
    <w:semiHidden/>
    <w:rsid w:val="001D6C6D"/>
    <w:rPr>
      <w:color w:val="808080"/>
    </w:rPr>
  </w:style>
  <w:style w:type="paragraph" w:styleId="a8">
    <w:name w:val="Balloon Text"/>
    <w:basedOn w:val="a"/>
    <w:link w:val="a9"/>
    <w:uiPriority w:val="99"/>
    <w:semiHidden/>
    <w:unhideWhenUsed/>
    <w:rsid w:val="001D6C6D"/>
    <w:pPr>
      <w:spacing w:line="240" w:lineRule="auto"/>
    </w:pPr>
    <w:rPr>
      <w:rFonts w:ascii="Tahoma" w:hAnsi="Tahoma" w:cs="Tahoma"/>
      <w:sz w:val="16"/>
      <w:szCs w:val="16"/>
    </w:rPr>
  </w:style>
  <w:style w:type="character" w:customStyle="1" w:styleId="a9">
    <w:name w:val="טקסט בלונים תו"/>
    <w:basedOn w:val="a0"/>
    <w:link w:val="a8"/>
    <w:uiPriority w:val="99"/>
    <w:semiHidden/>
    <w:rsid w:val="001D6C6D"/>
    <w:rPr>
      <w:rFonts w:ascii="Tahoma" w:eastAsia="Times New Roman" w:hAnsi="Tahoma" w:cs="Tahoma"/>
      <w:b/>
      <w:sz w:val="16"/>
      <w:szCs w:val="16"/>
    </w:rPr>
  </w:style>
  <w:style w:type="character" w:styleId="aa">
    <w:name w:val="annotation reference"/>
    <w:basedOn w:val="a0"/>
    <w:uiPriority w:val="99"/>
    <w:semiHidden/>
    <w:unhideWhenUsed/>
    <w:rsid w:val="00E108AF"/>
    <w:rPr>
      <w:sz w:val="16"/>
      <w:szCs w:val="16"/>
    </w:rPr>
  </w:style>
  <w:style w:type="paragraph" w:styleId="ab">
    <w:name w:val="annotation text"/>
    <w:basedOn w:val="a"/>
    <w:link w:val="ac"/>
    <w:uiPriority w:val="99"/>
    <w:semiHidden/>
    <w:unhideWhenUsed/>
    <w:rsid w:val="00E108AF"/>
    <w:pPr>
      <w:spacing w:line="240" w:lineRule="auto"/>
    </w:pPr>
    <w:rPr>
      <w:sz w:val="20"/>
      <w:szCs w:val="20"/>
    </w:rPr>
  </w:style>
  <w:style w:type="character" w:customStyle="1" w:styleId="ac">
    <w:name w:val="טקסט הערה תו"/>
    <w:basedOn w:val="a0"/>
    <w:link w:val="ab"/>
    <w:uiPriority w:val="99"/>
    <w:semiHidden/>
    <w:rsid w:val="00E108AF"/>
    <w:rPr>
      <w:rFonts w:ascii="Times New Roman" w:eastAsia="Times New Roman" w:hAnsi="Times New Roman" w:cs="David"/>
      <w:b/>
      <w:sz w:val="20"/>
      <w:szCs w:val="20"/>
    </w:rPr>
  </w:style>
  <w:style w:type="paragraph" w:styleId="ad">
    <w:name w:val="annotation subject"/>
    <w:basedOn w:val="ab"/>
    <w:next w:val="ab"/>
    <w:link w:val="ae"/>
    <w:uiPriority w:val="99"/>
    <w:semiHidden/>
    <w:unhideWhenUsed/>
    <w:rsid w:val="00E108AF"/>
    <w:rPr>
      <w:bCs/>
    </w:rPr>
  </w:style>
  <w:style w:type="character" w:customStyle="1" w:styleId="ae">
    <w:name w:val="נושא הערה תו"/>
    <w:basedOn w:val="ac"/>
    <w:link w:val="ad"/>
    <w:uiPriority w:val="99"/>
    <w:semiHidden/>
    <w:rsid w:val="00E108AF"/>
    <w:rPr>
      <w:rFonts w:ascii="Times New Roman" w:eastAsia="Times New Roman" w:hAnsi="Times New Roman" w:cs="David"/>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6C6D"/>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D6C6D"/>
    <w:pPr>
      <w:tabs>
        <w:tab w:val="center" w:pos="4320"/>
        <w:tab w:val="right" w:pos="8640"/>
      </w:tabs>
      <w:spacing w:line="240" w:lineRule="auto"/>
    </w:pPr>
  </w:style>
  <w:style w:type="character" w:customStyle="1" w:styleId="a4">
    <w:name w:val="כותרת עליונה תו"/>
    <w:basedOn w:val="a0"/>
    <w:link w:val="a3"/>
    <w:rsid w:val="001D6C6D"/>
    <w:rPr>
      <w:rFonts w:ascii="Times New Roman" w:eastAsia="Times New Roman" w:hAnsi="Times New Roman" w:cs="David"/>
      <w:b/>
      <w:szCs w:val="26"/>
    </w:rPr>
  </w:style>
  <w:style w:type="table" w:styleId="a5">
    <w:name w:val="Table Grid"/>
    <w:basedOn w:val="a1"/>
    <w:uiPriority w:val="59"/>
    <w:rsid w:val="001D6C6D"/>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1D6C6D"/>
    <w:rPr>
      <w:color w:val="0000FF" w:themeColor="hyperlink"/>
      <w:u w:val="single"/>
    </w:rPr>
  </w:style>
  <w:style w:type="paragraph" w:styleId="a6">
    <w:name w:val="List Paragraph"/>
    <w:basedOn w:val="a"/>
    <w:uiPriority w:val="34"/>
    <w:qFormat/>
    <w:rsid w:val="001D6C6D"/>
    <w:pPr>
      <w:ind w:left="720"/>
      <w:contextualSpacing/>
    </w:pPr>
  </w:style>
  <w:style w:type="character" w:styleId="a7">
    <w:name w:val="Placeholder Text"/>
    <w:basedOn w:val="a0"/>
    <w:uiPriority w:val="99"/>
    <w:semiHidden/>
    <w:rsid w:val="001D6C6D"/>
    <w:rPr>
      <w:color w:val="808080"/>
    </w:rPr>
  </w:style>
  <w:style w:type="paragraph" w:styleId="a8">
    <w:name w:val="Balloon Text"/>
    <w:basedOn w:val="a"/>
    <w:link w:val="a9"/>
    <w:uiPriority w:val="99"/>
    <w:semiHidden/>
    <w:unhideWhenUsed/>
    <w:rsid w:val="001D6C6D"/>
    <w:pPr>
      <w:spacing w:line="240" w:lineRule="auto"/>
    </w:pPr>
    <w:rPr>
      <w:rFonts w:ascii="Tahoma" w:hAnsi="Tahoma" w:cs="Tahoma"/>
      <w:sz w:val="16"/>
      <w:szCs w:val="16"/>
    </w:rPr>
  </w:style>
  <w:style w:type="character" w:customStyle="1" w:styleId="a9">
    <w:name w:val="טקסט בלונים תו"/>
    <w:basedOn w:val="a0"/>
    <w:link w:val="a8"/>
    <w:uiPriority w:val="99"/>
    <w:semiHidden/>
    <w:rsid w:val="001D6C6D"/>
    <w:rPr>
      <w:rFonts w:ascii="Tahoma" w:eastAsia="Times New Roman" w:hAnsi="Tahoma" w:cs="Tahoma"/>
      <w:b/>
      <w:sz w:val="16"/>
      <w:szCs w:val="16"/>
    </w:rPr>
  </w:style>
  <w:style w:type="character" w:styleId="aa">
    <w:name w:val="annotation reference"/>
    <w:basedOn w:val="a0"/>
    <w:uiPriority w:val="99"/>
    <w:semiHidden/>
    <w:unhideWhenUsed/>
    <w:rsid w:val="00E108AF"/>
    <w:rPr>
      <w:sz w:val="16"/>
      <w:szCs w:val="16"/>
    </w:rPr>
  </w:style>
  <w:style w:type="paragraph" w:styleId="ab">
    <w:name w:val="annotation text"/>
    <w:basedOn w:val="a"/>
    <w:link w:val="ac"/>
    <w:uiPriority w:val="99"/>
    <w:semiHidden/>
    <w:unhideWhenUsed/>
    <w:rsid w:val="00E108AF"/>
    <w:pPr>
      <w:spacing w:line="240" w:lineRule="auto"/>
    </w:pPr>
    <w:rPr>
      <w:sz w:val="20"/>
      <w:szCs w:val="20"/>
    </w:rPr>
  </w:style>
  <w:style w:type="character" w:customStyle="1" w:styleId="ac">
    <w:name w:val="טקסט הערה תו"/>
    <w:basedOn w:val="a0"/>
    <w:link w:val="ab"/>
    <w:uiPriority w:val="99"/>
    <w:semiHidden/>
    <w:rsid w:val="00E108AF"/>
    <w:rPr>
      <w:rFonts w:ascii="Times New Roman" w:eastAsia="Times New Roman" w:hAnsi="Times New Roman" w:cs="David"/>
      <w:b/>
      <w:sz w:val="20"/>
      <w:szCs w:val="20"/>
    </w:rPr>
  </w:style>
  <w:style w:type="paragraph" w:styleId="ad">
    <w:name w:val="annotation subject"/>
    <w:basedOn w:val="ab"/>
    <w:next w:val="ab"/>
    <w:link w:val="ae"/>
    <w:uiPriority w:val="99"/>
    <w:semiHidden/>
    <w:unhideWhenUsed/>
    <w:rsid w:val="00E108AF"/>
    <w:rPr>
      <w:bCs/>
    </w:rPr>
  </w:style>
  <w:style w:type="character" w:customStyle="1" w:styleId="ae">
    <w:name w:val="נושא הערה תו"/>
    <w:basedOn w:val="ac"/>
    <w:link w:val="ad"/>
    <w:uiPriority w:val="99"/>
    <w:semiHidden/>
    <w:rsid w:val="00E108AF"/>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63342CC56FB45828E2CFBAEEE97670D"/>
        <w:category>
          <w:name w:val="כללי"/>
          <w:gallery w:val="placeholder"/>
        </w:category>
        <w:types>
          <w:type w:val="bbPlcHdr"/>
        </w:types>
        <w:behaviors>
          <w:behavior w:val="content"/>
        </w:behaviors>
        <w:guid w:val="{38D204F3-E6E2-4AF9-87FF-E9BBBAE8A9DC}"/>
      </w:docPartPr>
      <w:docPartBody>
        <w:p w:rsidR="007B7D06" w:rsidRDefault="007B7D06" w:rsidP="007B7D06">
          <w:pPr>
            <w:pStyle w:val="163342CC56FB45828E2CFBAEEE97670D"/>
          </w:pPr>
          <w:r w:rsidRPr="007973DB">
            <w:rPr>
              <w:rStyle w:val="a3"/>
              <w:rFonts w:hint="cs"/>
              <w:rtl/>
            </w:rPr>
            <w:t>[סימוכין]</w:t>
          </w:r>
        </w:p>
      </w:docPartBody>
    </w:docPart>
    <w:docPart>
      <w:docPartPr>
        <w:name w:val="AAEDB4C0D3F94F788C26238E85199A1F"/>
        <w:category>
          <w:name w:val="כללי"/>
          <w:gallery w:val="placeholder"/>
        </w:category>
        <w:types>
          <w:type w:val="bbPlcHdr"/>
        </w:types>
        <w:behaviors>
          <w:behavior w:val="content"/>
        </w:behaviors>
        <w:guid w:val="{5D6572A4-7762-4F93-9B59-4666CD60194E}"/>
      </w:docPartPr>
      <w:docPartBody>
        <w:p w:rsidR="007B7D06" w:rsidRDefault="007B7D06" w:rsidP="007B7D06">
          <w:pPr>
            <w:pStyle w:val="AAEDB4C0D3F94F788C26238E85199A1F"/>
          </w:pPr>
          <w:r w:rsidRPr="003C238D">
            <w:rPr>
              <w:rStyle w:val="a3"/>
            </w:rPr>
            <w:t>[MochCity]</w:t>
          </w:r>
        </w:p>
      </w:docPartBody>
    </w:docPart>
    <w:docPart>
      <w:docPartPr>
        <w:name w:val="0077DF928E5149D3B1C8C9B6F82F13B7"/>
        <w:category>
          <w:name w:val="כללי"/>
          <w:gallery w:val="placeholder"/>
        </w:category>
        <w:types>
          <w:type w:val="bbPlcHdr"/>
        </w:types>
        <w:behaviors>
          <w:behavior w:val="content"/>
        </w:behaviors>
        <w:guid w:val="{20174112-7043-4B74-B300-2A7BBF1EB341}"/>
      </w:docPartPr>
      <w:docPartBody>
        <w:p w:rsidR="007B7D06" w:rsidRDefault="007B7D06" w:rsidP="007B7D06">
          <w:pPr>
            <w:pStyle w:val="0077DF928E5149D3B1C8C9B6F82F13B7"/>
          </w:pPr>
          <w:r w:rsidRPr="00DA3A45">
            <w:rPr>
              <w:rStyle w:val="a3"/>
              <w:rFonts w:eastAsiaTheme="minorHAnsi" w:hint="cs"/>
              <w:u w:val="single"/>
              <w:rtl/>
            </w:rPr>
            <w:t>[הקלד נדון כאן]</w:t>
          </w:r>
        </w:p>
      </w:docPartBody>
    </w:docPart>
    <w:docPart>
      <w:docPartPr>
        <w:name w:val="F6972C52C0CB4028A5919E7CB1A644A0"/>
        <w:category>
          <w:name w:val="כללי"/>
          <w:gallery w:val="placeholder"/>
        </w:category>
        <w:types>
          <w:type w:val="bbPlcHdr"/>
        </w:types>
        <w:behaviors>
          <w:behavior w:val="content"/>
        </w:behaviors>
        <w:guid w:val="{82E302D7-4013-424B-AFE7-1FCCFC75DE25}"/>
      </w:docPartPr>
      <w:docPartBody>
        <w:p w:rsidR="007B7D06" w:rsidRDefault="007B7D06" w:rsidP="007B7D06">
          <w:pPr>
            <w:pStyle w:val="F6972C52C0CB4028A5919E7CB1A644A0"/>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7D06"/>
    <w:rsid w:val="0002068C"/>
    <w:rsid w:val="00063957"/>
    <w:rsid w:val="001C5A9F"/>
    <w:rsid w:val="00293886"/>
    <w:rsid w:val="002D6858"/>
    <w:rsid w:val="00346874"/>
    <w:rsid w:val="004F42CD"/>
    <w:rsid w:val="005E3CA6"/>
    <w:rsid w:val="0073153D"/>
    <w:rsid w:val="007500F1"/>
    <w:rsid w:val="007A1A6F"/>
    <w:rsid w:val="007B7D06"/>
    <w:rsid w:val="00A80B80"/>
    <w:rsid w:val="00B66844"/>
    <w:rsid w:val="00C01028"/>
    <w:rsid w:val="00D4703A"/>
    <w:rsid w:val="00E9070D"/>
    <w:rsid w:val="00EF6425"/>
    <w:rsid w:val="00F97887"/>
    <w:rsid w:val="00FB18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B7D06"/>
    <w:rPr>
      <w:color w:val="808080"/>
    </w:rPr>
  </w:style>
  <w:style w:type="paragraph" w:customStyle="1" w:styleId="163342CC56FB45828E2CFBAEEE97670D">
    <w:name w:val="163342CC56FB45828E2CFBAEEE97670D"/>
    <w:rsid w:val="007B7D06"/>
    <w:pPr>
      <w:bidi/>
    </w:pPr>
  </w:style>
  <w:style w:type="paragraph" w:customStyle="1" w:styleId="AAEDB4C0D3F94F788C26238E85199A1F">
    <w:name w:val="AAEDB4C0D3F94F788C26238E85199A1F"/>
    <w:rsid w:val="007B7D06"/>
    <w:pPr>
      <w:bidi/>
    </w:pPr>
  </w:style>
  <w:style w:type="paragraph" w:customStyle="1" w:styleId="4CB6D6E3F80D475F9D9FC01B82FC3893">
    <w:name w:val="4CB6D6E3F80D475F9D9FC01B82FC3893"/>
    <w:rsid w:val="007B7D06"/>
    <w:pPr>
      <w:bidi/>
    </w:pPr>
  </w:style>
  <w:style w:type="paragraph" w:customStyle="1" w:styleId="0077DF928E5149D3B1C8C9B6F82F13B7">
    <w:name w:val="0077DF928E5149D3B1C8C9B6F82F13B7"/>
    <w:rsid w:val="007B7D06"/>
    <w:pPr>
      <w:bidi/>
    </w:pPr>
  </w:style>
  <w:style w:type="paragraph" w:customStyle="1" w:styleId="F6972C52C0CB4028A5919E7CB1A644A0">
    <w:name w:val="F6972C52C0CB4028A5919E7CB1A644A0"/>
    <w:rsid w:val="007B7D0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B7D06"/>
    <w:rPr>
      <w:color w:val="808080"/>
    </w:rPr>
  </w:style>
  <w:style w:type="paragraph" w:customStyle="1" w:styleId="163342CC56FB45828E2CFBAEEE97670D">
    <w:name w:val="163342CC56FB45828E2CFBAEEE97670D"/>
    <w:rsid w:val="007B7D06"/>
    <w:pPr>
      <w:bidi/>
    </w:pPr>
  </w:style>
  <w:style w:type="paragraph" w:customStyle="1" w:styleId="AAEDB4C0D3F94F788C26238E85199A1F">
    <w:name w:val="AAEDB4C0D3F94F788C26238E85199A1F"/>
    <w:rsid w:val="007B7D06"/>
    <w:pPr>
      <w:bidi/>
    </w:pPr>
  </w:style>
  <w:style w:type="paragraph" w:customStyle="1" w:styleId="4CB6D6E3F80D475F9D9FC01B82FC3893">
    <w:name w:val="4CB6D6E3F80D475F9D9FC01B82FC3893"/>
    <w:rsid w:val="007B7D06"/>
    <w:pPr>
      <w:bidi/>
    </w:pPr>
  </w:style>
  <w:style w:type="paragraph" w:customStyle="1" w:styleId="0077DF928E5149D3B1C8C9B6F82F13B7">
    <w:name w:val="0077DF928E5149D3B1C8C9B6F82F13B7"/>
    <w:rsid w:val="007B7D06"/>
    <w:pPr>
      <w:bidi/>
    </w:pPr>
  </w:style>
  <w:style w:type="paragraph" w:customStyle="1" w:styleId="F6972C52C0CB4028A5919E7CB1A644A0">
    <w:name w:val="F6972C52C0CB4028A5919E7CB1A644A0"/>
    <w:rsid w:val="007B7D0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1</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ועדת המכרזים
משרד הבינוי והשיכון</MochSignature>
    <Addressees xmlns="c1dca751-b4d0-4120-a115-991a9392fefd" xsi:nil="true"/>
    <MochPhone xmlns="ae7075b7-aa27-4bc2-8aaf-7e69faaca98e">02-5847473</MochPhone>
    <MochSignerName xmlns="ae7075b7-aa27-4bc2-8aaf-7e69faaca98e">כרמית יאול</MochSignerName>
    <DocID xmlns="c1dca751-b4d0-4120-a115-991a9392fefd">2015100802158</DocID>
    <MochDepartment xmlns="ae7075b7-aa27-4bc2-8aaf-7e69faaca98e">תחום תקציב רגיל ומכרזים</MochDepartment>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9EDB3E8-BF8B-4779-8EBE-9FFAD421233D}">
  <ds:schemaRefs>
    <ds:schemaRef ds:uri="http://purl.org/dc/elements/1.1/"/>
    <ds:schemaRef ds:uri="http://schemas.microsoft.com/office/infopath/2007/PartnerControls"/>
    <ds:schemaRef ds:uri="http://purl.org/dc/dcmitype/"/>
    <ds:schemaRef ds:uri="ae7075b7-aa27-4bc2-8aaf-7e69faaca98e"/>
    <ds:schemaRef ds:uri="http://schemas.openxmlformats.org/package/2006/metadata/core-properties"/>
    <ds:schemaRef ds:uri="32253ff2-5021-481a-b399-07ac80de3d98"/>
    <ds:schemaRef ds:uri="http://schemas.microsoft.com/office/2006/metadata/properties"/>
    <ds:schemaRef ds:uri="http://schemas.microsoft.com/office/2006/documentManagement/types"/>
    <ds:schemaRef ds:uri="http://purl.org/dc/terms/"/>
    <ds:schemaRef ds:uri="c1dca751-b4d0-4120-a115-991a9392fefd"/>
    <ds:schemaRef ds:uri="http://www.w3.org/XML/1998/namespace"/>
  </ds:schemaRefs>
</ds:datastoreItem>
</file>

<file path=customXml/itemProps2.xml><?xml version="1.0" encoding="utf-8"?>
<ds:datastoreItem xmlns:ds="http://schemas.openxmlformats.org/officeDocument/2006/customXml" ds:itemID="{DDD4CBEC-9220-45BD-9442-1FC98C6C77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31BB74B-2584-46E7-AF94-1FA2ED3E0A76}">
  <ds:schemaRefs>
    <ds:schemaRef ds:uri="http://schemas.microsoft.com/office/2006/metadata/customXsn"/>
  </ds:schemaRefs>
</ds:datastoreItem>
</file>

<file path=customXml/itemProps4.xml><?xml version="1.0" encoding="utf-8"?>
<ds:datastoreItem xmlns:ds="http://schemas.openxmlformats.org/officeDocument/2006/customXml" ds:itemID="{40480AA4-6EBA-4ACF-8F57-59126797827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3</Pages>
  <Words>546</Words>
  <Characters>2734</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מכרז מס' 10/2017</vt:lpstr>
    </vt:vector>
  </TitlesOfParts>
  <Company>משרד השיכון ובינוי</Company>
  <LinksUpToDate>false</LinksUpToDate>
  <CharactersWithSpaces>3274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10/2017</dc:title>
  <dc:creator>Z69</dc:creator>
  <cp:lastModifiedBy>NiritY</cp:lastModifiedBy>
  <cp:revision>8</cp:revision>
  <dcterms:created xsi:type="dcterms:W3CDTF">2018-01-17T11:52:00Z</dcterms:created>
  <dcterms:modified xsi:type="dcterms:W3CDTF">2018-01-21T10:38:00Z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